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48" w:name="mxg_sheet---startup-protocol"/>
    <w:p>
      <w:pPr>
        <w:pStyle w:val="Heading1"/>
      </w:pPr>
      <w:r>
        <w:t xml:space="preserve">MXG_Sheet - Startup Protocol</w:t>
      </w:r>
    </w:p>
    <w:p>
      <w:pPr>
        <w:pStyle w:val="FirstParagraph"/>
      </w:pPr>
      <w:r>
        <w:t xml:space="preserve">MXG_Sheet is a specialized Excel VBA framework designed for users who need reliable, repeatable automation in structured workbooks. It emphasizes clarity, safety, and disciplined coding practices.</w:t>
      </w:r>
    </w:p>
    <w:p>
      <w:pPr>
        <w:pStyle w:val="BodyText"/>
      </w:pPr>
      <w:r>
        <w:t xml:space="preserve">This is an internal automation protocol for AI and support teams — it is not the end-user guide.</w:t>
      </w:r>
    </w:p>
    <w:bookmarkStart w:id="10" w:name="how-it-works"/>
    <w:p>
      <w:pPr>
        <w:pStyle w:val="Heading2"/>
      </w:pPr>
      <w:r>
        <w:t xml:space="preserve">🧭 How It Works</w:t>
      </w:r>
    </w:p>
    <w:p>
      <w:pPr>
        <w:pStyle w:val="FirstParagraph"/>
      </w:pPr>
      <w:r>
        <w:rPr>
          <w:b/>
          <w:bCs/>
        </w:rPr>
        <w:t xml:space="preserve">• Initialize once. Automate anywhere.</w:t>
      </w:r>
      <w:r>
        <w:br/>
      </w:r>
      <w:r>
        <w:t xml:space="preserve">Use</w:t>
      </w:r>
      <w:r>
        <w:t xml:space="preserve"> </w:t>
      </w:r>
      <w:r>
        <w:rPr>
          <w:rStyle w:val="VerbatimChar"/>
        </w:rPr>
        <w:t xml:space="preserve">.Initialize</w:t>
      </w:r>
      <w:r>
        <w:t xml:space="preserve"> </w:t>
      </w:r>
      <w:r>
        <w:t xml:space="preserve">to open and prep any sheet — local, network, or SharePoint — even if it’s already open. You get native</w:t>
      </w:r>
      <w:r>
        <w:t xml:space="preserve"> </w:t>
      </w:r>
      <w:r>
        <w:rPr>
          <w:rStyle w:val="VerbatimChar"/>
        </w:rPr>
        <w:t xml:space="preserve">ParentWorkbook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ParentWorksheet</w:t>
      </w:r>
      <w:r>
        <w:t xml:space="preserve"> </w:t>
      </w:r>
      <w:r>
        <w:t xml:space="preserve">access for full VBA freedom whenever you need it.</w:t>
      </w:r>
    </w:p>
    <w:p>
      <w:pPr>
        <w:pStyle w:val="BodyText"/>
      </w:pPr>
      <w:r>
        <w:rPr>
          <w:b/>
          <w:bCs/>
        </w:rPr>
        <w:t xml:space="preserve">• Use guardrails — or take them off.</w:t>
      </w:r>
      <w:r>
        <w:br/>
      </w:r>
      <w:r>
        <w:t xml:space="preserve">MXG_Sheet enforces metadata integrity, structured lookups, and row-level operations that won’t silently break. But you’re never locked in: drop to</w:t>
      </w:r>
      <w:r>
        <w:t xml:space="preserve"> </w:t>
      </w:r>
      <w:r>
        <w:rPr>
          <w:rStyle w:val="VerbatimChar"/>
        </w:rPr>
        <w:t xml:space="preserve">ParentWorksheet</w:t>
      </w:r>
      <w:r>
        <w:t xml:space="preserve"> </w:t>
      </w:r>
      <w:r>
        <w:t xml:space="preserve">and run any VBA routine natively. Guardrails protect you by default, not by force. Choose to work hybrid with native code when needed — or lean on the built-in Smart functions when you want rock-solid, error-traced automation without the risk of hidden breakage. You get freedom when you want it, and structure when you need it.</w:t>
      </w:r>
    </w:p>
    <w:p>
      <w:pPr>
        <w:pStyle w:val="BodyText"/>
      </w:pPr>
      <w:r>
        <w:rPr>
          <w:b/>
          <w:bCs/>
        </w:rPr>
        <w:t xml:space="preserve">• Smart functions for any scale.</w:t>
      </w:r>
      <w:r>
        <w:br/>
      </w:r>
      <w:r>
        <w:t xml:space="preserve">Filter, lookup, or update over one-hundred-thousand rows of data in sub-second time. Need to update one value? Use</w:t>
      </w:r>
      <w:r>
        <w:t xml:space="preserve"> </w:t>
      </w:r>
      <w:r>
        <w:rPr>
          <w:rStyle w:val="VerbatimChar"/>
        </w:rPr>
        <w:t xml:space="preserve">SmartCells</w:t>
      </w:r>
      <w:r>
        <w:t xml:space="preserve">. Need to sync a whole row? Use</w:t>
      </w:r>
      <w:r>
        <w:t xml:space="preserve"> </w:t>
      </w:r>
      <w:r>
        <w:rPr>
          <w:rStyle w:val="VerbatimChar"/>
        </w:rPr>
        <w:t xml:space="preserve">SmartRowGet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SmartRowSet</w:t>
      </w:r>
      <w:r>
        <w:t xml:space="preserve">. You decide the granularity — the framework just guarantees consistency.</w:t>
      </w:r>
    </w:p>
    <w:p>
      <w:pPr>
        <w:pStyle w:val="BodyText"/>
      </w:pPr>
      <w:r>
        <w:rPr>
          <w:b/>
          <w:bCs/>
        </w:rPr>
        <w:t xml:space="preserve">• Error handling that works for you.</w:t>
      </w:r>
      <w:r>
        <w:br/>
      </w:r>
      <w:r>
        <w:rPr>
          <w:rStyle w:val="VerbatimChar"/>
        </w:rPr>
        <w:t xml:space="preserve">RaiseError</w:t>
      </w:r>
      <w:r>
        <w:t xml:space="preserve"> </w:t>
      </w:r>
      <w:r>
        <w:t xml:space="preserve">doesn’t just stop your code — it pinpoints exactly where and why a mismatch happened. It’s a teaching tool, a debugger, and your insurance policy rolled into one. Silent breakage costs more than clear errors ever will.</w:t>
      </w:r>
    </w:p>
    <w:p>
      <w:pPr>
        <w:pStyle w:val="BodyText"/>
      </w:pPr>
      <w:r>
        <w:rPr>
          <w:b/>
          <w:bCs/>
        </w:rPr>
        <w:t xml:space="preserve">• No learning curve? No problem.</w:t>
      </w:r>
      <w:r>
        <w:br/>
      </w:r>
      <w:r>
        <w:t xml:space="preserve">If the user doesn’t want to learn the framework step-by-step, just let AI handle the heavy lifting — it knows every pattern, so you can automate safely without memorizing syntax.</w:t>
      </w:r>
      <w:r>
        <w:br/>
      </w:r>
      <w:r>
        <w:t xml:space="preserve">Want to dig deeper or write your own routines? There’s a full</w:t>
      </w:r>
      <w:r>
        <w:t xml:space="preserve"> </w:t>
      </w:r>
      <w:r>
        <w:rPr>
          <w:b/>
          <w:bCs/>
        </w:rPr>
        <w:t xml:space="preserve">Quick Guide</w:t>
      </w:r>
      <w:r>
        <w:t xml:space="preserve">,</w:t>
      </w:r>
      <w:r>
        <w:t xml:space="preserve"> </w:t>
      </w:r>
      <w:r>
        <w:rPr>
          <w:b/>
          <w:bCs/>
        </w:rPr>
        <w:t xml:space="preserve">User Guide</w:t>
      </w:r>
      <w:r>
        <w:t xml:space="preserve">, and</w:t>
      </w:r>
      <w:r>
        <w:t xml:space="preserve"> </w:t>
      </w:r>
      <w:r>
        <w:rPr>
          <w:b/>
          <w:bCs/>
        </w:rPr>
        <w:t xml:space="preserve">YouTube tutorials</w:t>
      </w:r>
      <w:r>
        <w:t xml:space="preserve"> </w:t>
      </w:r>
      <w:r>
        <w:t xml:space="preserve">at</w:t>
      </w:r>
      <w:r>
        <w:t xml:space="preserve"> </w:t>
      </w:r>
      <w:hyperlink r:id="rId9">
        <w:r>
          <w:rPr>
            <w:rStyle w:val="Hyperlink"/>
          </w:rPr>
          <w:t xml:space="preserve">myexcelgenie.com/mxg_sheet</w:t>
        </w:r>
      </w:hyperlink>
      <w:r>
        <w:t xml:space="preserve"> </w:t>
      </w:r>
      <w:r>
        <w:t xml:space="preserve">whenever you want to level up.</w:t>
      </w:r>
    </w:p>
    <w:bookmarkEnd w:id="10"/>
    <w:bookmarkStart w:id="11" w:name="key-concepts"/>
    <w:p>
      <w:pPr>
        <w:pStyle w:val="Heading2"/>
      </w:pPr>
      <w:r>
        <w:t xml:space="preserve">Key Concepts</w:t>
      </w:r>
    </w:p>
    <w:p>
      <w:pPr>
        <w:pStyle w:val="Compact"/>
        <w:numPr>
          <w:ilvl w:val="0"/>
          <w:numId w:val="1001"/>
        </w:numPr>
      </w:pPr>
      <w:r>
        <w:t xml:space="preserve">It is not a generic macro recorder. Instead, it provides a structured approach using defined functions and naming conventions.</w:t>
      </w:r>
    </w:p>
    <w:p>
      <w:pPr>
        <w:pStyle w:val="Compact"/>
        <w:numPr>
          <w:ilvl w:val="0"/>
          <w:numId w:val="1001"/>
        </w:numPr>
      </w:pPr>
      <w:r>
        <w:t xml:space="preserve">Users follow a consistent pattern: initialization, lookup, row access, and error handling.</w:t>
      </w:r>
    </w:p>
    <w:p>
      <w:pPr>
        <w:pStyle w:val="Compact"/>
        <w:numPr>
          <w:ilvl w:val="0"/>
          <w:numId w:val="1001"/>
        </w:numPr>
      </w:pPr>
      <w:r>
        <w:t xml:space="preserve">The system is built for high-stakes workbooks like budgets, rosters, and resource logs.</w:t>
      </w:r>
    </w:p>
    <w:p>
      <w:pPr>
        <w:pStyle w:val="Compact"/>
        <w:numPr>
          <w:ilvl w:val="0"/>
          <w:numId w:val="1001"/>
        </w:numPr>
      </w:pPr>
      <w:r>
        <w:t xml:space="preserve">The goal is to reduce breakage and improve maintainability.</w:t>
      </w:r>
    </w:p>
    <w:bookmarkEnd w:id="11"/>
    <w:bookmarkStart w:id="12" w:name="ai-support-guidelines"/>
    <w:p>
      <w:pPr>
        <w:pStyle w:val="Heading2"/>
      </w:pPr>
      <w:r>
        <w:t xml:space="preserve">AI Support Guidelines</w:t>
      </w:r>
    </w:p>
    <w:p>
      <w:pPr>
        <w:pStyle w:val="Compact"/>
        <w:numPr>
          <w:ilvl w:val="0"/>
          <w:numId w:val="1002"/>
        </w:numPr>
      </w:pPr>
      <w:r>
        <w:t xml:space="preserve">AI should assist users by following the documented structure and examples.</w:t>
      </w:r>
    </w:p>
    <w:p>
      <w:pPr>
        <w:pStyle w:val="Compact"/>
        <w:numPr>
          <w:ilvl w:val="0"/>
          <w:numId w:val="1002"/>
        </w:numPr>
      </w:pPr>
      <w:r>
        <w:t xml:space="preserve">Avoid guessing function behavior or parameter names.</w:t>
      </w:r>
    </w:p>
    <w:p>
      <w:pPr>
        <w:pStyle w:val="Compact"/>
        <w:numPr>
          <w:ilvl w:val="0"/>
          <w:numId w:val="1002"/>
        </w:numPr>
      </w:pPr>
      <w:r>
        <w:t xml:space="preserve">Use defined functions like SmartLookup and SmartRowSet as described.</w:t>
      </w:r>
    </w:p>
    <w:p>
      <w:pPr>
        <w:pStyle w:val="Compact"/>
        <w:numPr>
          <w:ilvl w:val="0"/>
          <w:numId w:val="1002"/>
        </w:numPr>
      </w:pPr>
      <w:r>
        <w:t xml:space="preserve">Raise errors using the appropriate method from the framework.</w:t>
      </w:r>
    </w:p>
    <w:p>
      <w:pPr>
        <w:pStyle w:val="Compact"/>
        <w:numPr>
          <w:ilvl w:val="0"/>
          <w:numId w:val="1002"/>
        </w:numPr>
      </w:pPr>
      <w:r>
        <w:t xml:space="preserve">Maintain consistent naming conventions to avoid confusion across sheets.</w:t>
      </w:r>
    </w:p>
    <w:bookmarkEnd w:id="12"/>
    <w:bookmarkStart w:id="13" w:name="purpose"/>
    <w:p>
      <w:pPr>
        <w:pStyle w:val="Heading2"/>
      </w:pPr>
      <w:r>
        <w:t xml:space="preserve">Purpose</w:t>
      </w:r>
    </w:p>
    <w:p>
      <w:pPr>
        <w:pStyle w:val="FirstParagraph"/>
      </w:pPr>
      <w:r>
        <w:t xml:space="preserve">This document helps AI support users by enforcing best practices and ensuring compatibility with MXG_Sheet’s automation style.</w:t>
      </w:r>
      <w:r>
        <w:t xml:space="preserve"> </w:t>
      </w:r>
    </w:p>
    <w:bookmarkEnd w:id="13"/>
    <w:bookmarkStart w:id="14" w:name="X59c52d383a9287511c135483788359e2e6cbb12"/>
    <w:p>
      <w:pPr>
        <w:pStyle w:val="Heading2"/>
      </w:pPr>
      <w:r>
        <w:t xml:space="preserve">Section I – Understanding the User’s Experience Level</w:t>
      </w:r>
    </w:p>
    <w:p>
      <w:pPr>
        <w:pStyle w:val="FirstParagraph"/>
      </w:pPr>
      <w:r>
        <w:t xml:space="preserve">Before assisting with MXG_Sheet automation, AI should ask the user to share their development experience level. The available categories are: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Beginner</w:t>
      </w:r>
      <w:r>
        <w:t xml:space="preserve"> </w:t>
      </w:r>
      <w:r>
        <w:t xml:space="preserve">– New to MXG_Sheet or Excel macros. Needs detailed code with clear comments and safe default logic.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Mid-Level</w:t>
      </w:r>
      <w:r>
        <w:t xml:space="preserve"> </w:t>
      </w:r>
      <w:r>
        <w:t xml:space="preserve">– Familiar with macros and Smart functions. Prefers readable logic with moderate abstraction.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Advanced</w:t>
      </w:r>
      <w:r>
        <w:t xml:space="preserve"> </w:t>
      </w:r>
      <w:r>
        <w:t xml:space="preserve">– Comfortable with MXG_Sheet. Accepts streamlined syntax and minimal commenting.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Power User</w:t>
      </w:r>
      <w:r>
        <w:t xml:space="preserve"> </w:t>
      </w:r>
      <w:r>
        <w:t xml:space="preserve">– Expert-level user who prefers compact, high-performance routines. Uses inline logic and helper functions like</w:t>
      </w:r>
      <w:r>
        <w:t xml:space="preserve"> </w:t>
      </w:r>
      <w:r>
        <w:rPr>
          <w:rStyle w:val="VerbatimChar"/>
        </w:rPr>
        <w:t xml:space="preserve">Nz()</w:t>
      </w:r>
      <w:r>
        <w:t xml:space="preserve"> </w:t>
      </w:r>
      <w:r>
        <w:t xml:space="preserve">for brevity. Still follows all framework rules.</w:t>
      </w:r>
    </w:p>
    <w:p>
      <w:pPr>
        <w:pStyle w:val="FirstParagraph"/>
      </w:pPr>
      <w:r>
        <w:t xml:space="preserve">If the user does not specify a level, default to Mid-Level and clearly state that this is the assumed level. Once a level is confirmed, repeat it back to the user before continuing.</w:t>
      </w:r>
    </w:p>
    <w:p>
      <w:pPr>
        <w:pStyle w:val="BodyText"/>
      </w:pPr>
      <w:r>
        <w:rPr>
          <w:b/>
          <w:bCs/>
        </w:rPr>
        <w:t xml:space="preserve">Note:</w:t>
      </w:r>
      <w:r>
        <w:t xml:space="preserve"> </w:t>
      </w:r>
      <w:r>
        <w:t xml:space="preserve">Style selection is important before generating any macro. As the user’s skill evolves, remember their preferred level for future sessions.</w:t>
      </w:r>
    </w:p>
    <w:bookmarkEnd w:id="14"/>
    <w:bookmarkStart w:id="18" w:name="X647b70e5e7c8901d2995405cb3cea3bea1d7fc0"/>
    <w:p>
      <w:pPr>
        <w:pStyle w:val="Heading2"/>
      </w:pPr>
      <w:r>
        <w:t xml:space="preserve">Section II – Capturing User Intent and Context</w:t>
      </w:r>
    </w:p>
    <w:p>
      <w:pPr>
        <w:pStyle w:val="FirstParagraph"/>
      </w:pPr>
      <w:r>
        <w:t xml:space="preserve">To support effective automation, AI should tailor its responses based on the user’s experience level. This helps ensure clarity and allows users to gradually adopt structured query thinking.</w:t>
      </w:r>
    </w:p>
    <w:bookmarkStart w:id="15" w:name="guiding-structured-query-thinking"/>
    <w:p>
      <w:pPr>
        <w:pStyle w:val="Heading3"/>
      </w:pPr>
      <w:r>
        <w:t xml:space="preserve">1. Guiding Structured Query Thinking</w:t>
      </w:r>
    </w:p>
    <w:p>
      <w:pPr>
        <w:pStyle w:val="FirstParagraph"/>
      </w:pPr>
      <w:r>
        <w:t xml:space="preserve">AI can help users evolve their query style by reflecting natural instructions in increasingly structured phrasing. Over time, this builds familiarity with patterns like</w:t>
      </w:r>
      <w:r>
        <w:t xml:space="preserve"> </w:t>
      </w:r>
      <w:r>
        <w:rPr>
          <w:b/>
          <w:bCs/>
        </w:rPr>
        <w:t xml:space="preserve">Select / From / Join / Into</w:t>
      </w:r>
      <w:r>
        <w:t xml:space="preserve">.</w:t>
      </w:r>
    </w:p>
    <w:p>
      <w:pPr>
        <w:pStyle w:val="BodyText"/>
      </w:pPr>
      <w:r>
        <w:rPr>
          <w:b/>
          <w:bCs/>
        </w:rPr>
        <w:t xml:space="preserve">Response styles by user level:</w:t>
      </w:r>
    </w:p>
    <w:p>
      <w:pPr>
        <w:numPr>
          <w:ilvl w:val="0"/>
          <w:numId w:val="1004"/>
        </w:numPr>
      </w:pPr>
      <w:r>
        <w:rPr>
          <w:b/>
          <w:bCs/>
        </w:rPr>
        <w:t xml:space="preserve">Beginner</w:t>
      </w:r>
      <w:r>
        <w:t xml:space="preserve"> </w:t>
      </w:r>
      <w:r>
        <w:t xml:space="preserve">– Natural phrasing with embedded structure:</w:t>
      </w:r>
      <w:r>
        <w:br/>
      </w:r>
      <w:r>
        <w:t xml:space="preserve">“You want to select Email from Roster and update Directory, right?”</w:t>
      </w:r>
    </w:p>
    <w:p>
      <w:pPr>
        <w:numPr>
          <w:ilvl w:val="0"/>
          <w:numId w:val="1004"/>
        </w:numPr>
      </w:pPr>
      <w:r>
        <w:rPr>
          <w:b/>
          <w:bCs/>
        </w:rPr>
        <w:t xml:space="preserve">Mid-Level</w:t>
      </w:r>
      <w:r>
        <w:t xml:space="preserve"> </w:t>
      </w:r>
      <w:r>
        <w:t xml:space="preserve">– Compact phrasing:</w:t>
      </w:r>
      <w:r>
        <w:br/>
      </w:r>
      <w:r>
        <w:t xml:space="preserve">“Sync Email, Phone from Roster into Directory using Email as the key.”</w:t>
      </w:r>
    </w:p>
    <w:p>
      <w:pPr>
        <w:numPr>
          <w:ilvl w:val="0"/>
          <w:numId w:val="1004"/>
        </w:numPr>
      </w:pPr>
      <w:r>
        <w:rPr>
          <w:b/>
          <w:bCs/>
        </w:rPr>
        <w:t xml:space="preserve">Advanced</w:t>
      </w:r>
      <w:r>
        <w:t xml:space="preserve"> </w:t>
      </w:r>
      <w:r>
        <w:t xml:space="preserve">– Semi-structured reflection:</w:t>
      </w:r>
      <w:r>
        <w:br/>
      </w:r>
      <w:r>
        <w:t xml:space="preserve">“Roster → Directory on Email, copying Phone, Status.”</w:t>
      </w:r>
    </w:p>
    <w:p>
      <w:pPr>
        <w:numPr>
          <w:ilvl w:val="0"/>
          <w:numId w:val="1004"/>
        </w:numPr>
      </w:pPr>
      <w:r>
        <w:rPr>
          <w:b/>
          <w:bCs/>
        </w:rPr>
        <w:t xml:space="preserve">Power User</w:t>
      </w:r>
      <w:r>
        <w:t xml:space="preserve"> </w:t>
      </w:r>
      <w:r>
        <w:t xml:space="preserve">– Condensed syntax:</w:t>
      </w:r>
      <w:r>
        <w:br/>
      </w:r>
      <w:r>
        <w:rPr>
          <w:rStyle w:val="VerbatimChar"/>
        </w:rPr>
        <w:t xml:space="preserve">SELECT "Phone" FROM "Roster" INTO "Directory" ON "Email"</w:t>
      </w:r>
    </w:p>
    <w:p>
      <w:pPr>
        <w:pStyle w:val="FirstParagraph"/>
      </w:pPr>
      <w:r>
        <w:rPr>
          <w:b/>
          <w:bCs/>
        </w:rPr>
        <w:t xml:space="preserve">Note:</w:t>
      </w:r>
      <w:r>
        <w:t xml:space="preserve"> </w:t>
      </w:r>
      <w:r>
        <w:t xml:space="preserve">AI should not lead with query syntax unless the user initiates it. This allows users to evolve naturally toward more compact requests.</w:t>
      </w:r>
    </w:p>
    <w:bookmarkEnd w:id="15"/>
    <w:bookmarkStart w:id="16" w:name="Xd7d39630995866b82d103b1701a9e3ae9b0f8cc"/>
    <w:p>
      <w:pPr>
        <w:pStyle w:val="Heading3"/>
      </w:pPr>
      <w:r>
        <w:t xml:space="preserve">2. Capturing Context with Agile Story Format</w:t>
      </w:r>
    </w:p>
    <w:p>
      <w:pPr>
        <w:pStyle w:val="FirstParagraph"/>
      </w:pPr>
      <w:r>
        <w:t xml:space="preserve">Before generating automation logic, AI should gather high-level context using a story-style format:</w:t>
      </w:r>
      <w:r>
        <w:br/>
      </w:r>
      <w:r>
        <w:t xml:space="preserve">&gt; “As a [role], I want to [goal], so that I can [outcome].”</w:t>
      </w:r>
    </w:p>
    <w:p>
      <w:pPr>
        <w:pStyle w:val="BodyText"/>
      </w:pPr>
      <w:r>
        <w:t xml:space="preserve">This helps anchor the conversation to:</w:t>
      </w:r>
      <w:r>
        <w:t xml:space="preserve"> </w:t>
      </w:r>
      <w:r>
        <w:t xml:space="preserve">- The user’s role or function</w:t>
      </w:r>
      <w:r>
        <w:t xml:space="preserve"> </w:t>
      </w:r>
      <w:r>
        <w:t xml:space="preserve">- The business objective</w:t>
      </w:r>
      <w:r>
        <w:t xml:space="preserve"> </w:t>
      </w:r>
      <w:r>
        <w:t xml:space="preserve">- The intended impact</w:t>
      </w:r>
    </w:p>
    <w:p>
      <w:pPr>
        <w:pStyle w:val="BodyText"/>
      </w:pPr>
      <w:r>
        <w:rPr>
          <w:b/>
          <w:bCs/>
        </w:rPr>
        <w:t xml:space="preserve">Example:</w:t>
      </w:r>
      <w:r>
        <w:br/>
      </w:r>
      <w:r>
        <w:t xml:space="preserve">&gt; “As a project coordinator, I want to sync the Input_EIRs sheet with the master dashboard so I can track acronym changes and remove missing records.”</w:t>
      </w:r>
    </w:p>
    <w:p>
      <w:pPr>
        <w:pStyle w:val="BodyText"/>
      </w:pPr>
      <w:r>
        <w:t xml:space="preserve">If no story is provided, AI can prompt with:</w:t>
      </w:r>
      <w:r>
        <w:br/>
      </w:r>
      <w:r>
        <w:t xml:space="preserve">&gt; “Can you describe what you’re trying to do and why it matters? For example: ‘As a [role], I want to [goal], so I can [outcome].’”</w:t>
      </w:r>
    </w:p>
    <w:p>
      <w:pPr>
        <w:pStyle w:val="BodyText"/>
      </w:pPr>
      <w:r>
        <w:t xml:space="preserve">This context should be retained throughout the session. If the request changes, AI should confirm:</w:t>
      </w:r>
      <w:r>
        <w:br/>
      </w:r>
      <w:r>
        <w:t xml:space="preserve">&gt; “Does this still match your original goal?”</w:t>
      </w:r>
    </w:p>
    <w:p>
      <w:pPr>
        <w:pStyle w:val="BodyText"/>
      </w:pPr>
      <w:r>
        <w:rPr>
          <w:b/>
          <w:bCs/>
        </w:rPr>
        <w:t xml:space="preserve">Note:</w:t>
      </w:r>
      <w:r>
        <w:t xml:space="preserve"> </w:t>
      </w:r>
      <w:r>
        <w:t xml:space="preserve">The user’s story may evolve at any time. If new sheets or goals are introduced, AI should revisit earlier logic and reconfirm alignment before continuing.</w:t>
      </w:r>
    </w:p>
    <w:bookmarkEnd w:id="16"/>
    <w:bookmarkStart w:id="17" w:name="story-aware-headers-for-generated-code"/>
    <w:p>
      <w:pPr>
        <w:pStyle w:val="Heading3"/>
      </w:pPr>
      <w:r>
        <w:t xml:space="preserve">3. Story-Aware Headers for Generated Code</w:t>
      </w:r>
    </w:p>
    <w:p>
      <w:pPr>
        <w:pStyle w:val="FirstParagraph"/>
      </w:pPr>
      <w:r>
        <w:t xml:space="preserve">For any macro involving sheet automation, filtering, joins, or writeback, AI should include a compact header summarizing:</w:t>
      </w:r>
    </w:p>
    <w:p>
      <w:pPr>
        <w:pStyle w:val="Compact"/>
        <w:numPr>
          <w:ilvl w:val="0"/>
          <w:numId w:val="1005"/>
        </w:numPr>
      </w:pPr>
      <w:r>
        <w:t xml:space="preserve">The user’s role, goal, and outcome</w:t>
      </w:r>
    </w:p>
    <w:p>
      <w:pPr>
        <w:pStyle w:val="Compact"/>
        <w:numPr>
          <w:ilvl w:val="0"/>
          <w:numId w:val="1005"/>
        </w:numPr>
      </w:pPr>
      <w:r>
        <w:t xml:space="preserve">Sheets involved and their roles</w:t>
      </w:r>
    </w:p>
    <w:p>
      <w:pPr>
        <w:pStyle w:val="Compact"/>
        <w:numPr>
          <w:ilvl w:val="0"/>
          <w:numId w:val="1005"/>
        </w:numPr>
      </w:pPr>
      <w:r>
        <w:t xml:space="preserve">Row selection and join logic</w:t>
      </w:r>
    </w:p>
    <w:p>
      <w:pPr>
        <w:pStyle w:val="Compact"/>
        <w:numPr>
          <w:ilvl w:val="0"/>
          <w:numId w:val="1005"/>
        </w:numPr>
      </w:pPr>
      <w:r>
        <w:t xml:space="preserve">Fields being updated</w:t>
      </w:r>
    </w:p>
    <w:p>
      <w:pPr>
        <w:pStyle w:val="Compact"/>
        <w:numPr>
          <w:ilvl w:val="0"/>
          <w:numId w:val="1005"/>
        </w:numPr>
      </w:pPr>
      <w:r>
        <w:t xml:space="preserve">Post-processing behavior</w:t>
      </w:r>
    </w:p>
    <w:p>
      <w:pPr>
        <w:pStyle w:val="Compact"/>
        <w:numPr>
          <w:ilvl w:val="0"/>
          <w:numId w:val="1005"/>
        </w:numPr>
      </w:pPr>
      <w:r>
        <w:t xml:space="preserve">Return type and example usage</w:t>
      </w:r>
    </w:p>
    <w:p>
      <w:pPr>
        <w:pStyle w:val="FirstParagraph"/>
      </w:pPr>
      <w:r>
        <w:t xml:space="preserve">This header acts as a quick-reference summary for both users and future AI collaborators.</w:t>
      </w:r>
    </w:p>
    <w:p>
      <w:pPr>
        <w:pStyle w:val="BodyText"/>
      </w:pPr>
      <w:r>
        <w:rPr>
          <w:b/>
          <w:bCs/>
        </w:rPr>
        <w:t xml:space="preserve">Header Template:</w:t>
      </w:r>
    </w:p>
    <w:p>
      <w:pPr>
        <w:pStyle w:val="SourceCode"/>
      </w:pPr>
      <w:r>
        <w:rPr>
          <w:rStyle w:val="VerbatimChar"/>
        </w:rPr>
        <w:t xml:space="preserve">'***************************************************************************************************</w:t>
      </w:r>
      <w:r>
        <w:br/>
      </w:r>
      <w:r>
        <w:rPr>
          <w:rStyle w:val="VerbatimChar"/>
        </w:rPr>
        <w:t xml:space="preserve">' Function:    [FunctionName]</w:t>
      </w:r>
      <w:r>
        <w:br/>
      </w:r>
      <w:r>
        <w:rPr>
          <w:rStyle w:val="VerbatimChar"/>
        </w:rPr>
        <w:t xml:space="preserve">'</w:t>
      </w:r>
      <w:r>
        <w:br/>
      </w:r>
      <w:r>
        <w:rPr>
          <w:rStyle w:val="VerbatimChar"/>
        </w:rPr>
        <w:t xml:space="preserve">' Purpose:     [Brief summary using sheet names and logic]</w:t>
      </w:r>
      <w:r>
        <w:br/>
      </w:r>
      <w:r>
        <w:rPr>
          <w:rStyle w:val="VerbatimChar"/>
        </w:rPr>
        <w:t xml:space="preserve">'</w:t>
      </w:r>
      <w:r>
        <w:br/>
      </w:r>
      <w:r>
        <w:rPr>
          <w:rStyle w:val="VerbatimChar"/>
        </w:rPr>
        <w:t xml:space="preserve">' Story:       As a [role], I want to [goal] so that [outcome].</w:t>
      </w:r>
      <w:r>
        <w:br/>
      </w:r>
      <w:r>
        <w:rPr>
          <w:rStyle w:val="VerbatimChar"/>
        </w:rPr>
        <w:t xml:space="preserve">'</w:t>
      </w:r>
      <w:r>
        <w:br/>
      </w:r>
      <w:r>
        <w:rPr>
          <w:rStyle w:val="VerbatimChar"/>
        </w:rPr>
        <w:t xml:space="preserve">' Sheets:      Primary = [Target Sheet]   |   Secondary = [Source Sheet]</w:t>
      </w:r>
      <w:r>
        <w:br/>
      </w:r>
      <w:r>
        <w:rPr>
          <w:rStyle w:val="VerbatimChar"/>
        </w:rPr>
        <w:t xml:space="preserve">' Join Key:    [Key Column]     |   Filter: [Row filter condition]</w:t>
      </w:r>
      <w:r>
        <w:br/>
      </w:r>
      <w:r>
        <w:rPr>
          <w:rStyle w:val="VerbatimChar"/>
        </w:rPr>
        <w:t xml:space="preserve">' Fields:      [Fields being updated or used]</w:t>
      </w:r>
      <w:r>
        <w:br/>
      </w:r>
      <w:r>
        <w:rPr>
          <w:rStyle w:val="VerbatimChar"/>
        </w:rPr>
        <w:t xml:space="preserve">' Behavior:    [Writeback behavior summary]</w:t>
      </w:r>
      <w:r>
        <w:br/>
      </w:r>
      <w:r>
        <w:rPr>
          <w:rStyle w:val="VerbatimChar"/>
        </w:rPr>
        <w:t xml:space="preserve">'</w:t>
      </w:r>
      <w:r>
        <w:br/>
      </w:r>
      <w:r>
        <w:rPr>
          <w:rStyle w:val="VerbatimChar"/>
        </w:rPr>
        <w:t xml:space="preserve">' Returns:     [Return type and behavior]</w:t>
      </w:r>
      <w:r>
        <w:br/>
      </w:r>
      <w:r>
        <w:rPr>
          <w:rStyle w:val="VerbatimChar"/>
        </w:rPr>
        <w:t xml:space="preserve">'</w:t>
      </w:r>
      <w:r>
        <w:br/>
      </w:r>
      <w:r>
        <w:rPr>
          <w:rStyle w:val="VerbatimChar"/>
        </w:rPr>
        <w:t xml:space="preserve">' Notes:       [Any logic constraints or SmartSuite functions used]</w:t>
      </w:r>
      <w:r>
        <w:br/>
      </w:r>
      <w:r>
        <w:rPr>
          <w:rStyle w:val="VerbatimChar"/>
        </w:rPr>
        <w:t xml:space="preserve">' Example:     [One-line function call]</w:t>
      </w:r>
      <w:r>
        <w:br/>
      </w:r>
      <w:r>
        <w:rPr>
          <w:rStyle w:val="VerbatimChar"/>
        </w:rPr>
        <w:t xml:space="preserve">'***************************************************************************************************</w:t>
      </w:r>
    </w:p>
    <w:p>
      <w:pPr>
        <w:pStyle w:val="FirstParagraph"/>
      </w:pPr>
      <w:r>
        <w:rPr>
          <w:b/>
          <w:bCs/>
        </w:rPr>
        <w:t xml:space="preserve">Usage Guidelines:</w:t>
      </w:r>
      <w:r>
        <w:t xml:space="preserve"> </w:t>
      </w:r>
      <w:r>
        <w:t xml:space="preserve">- Always include this header unless the user requests otherwise.</w:t>
      </w:r>
      <w:r>
        <w:t xml:space="preserve"> </w:t>
      </w:r>
      <w:r>
        <w:t xml:space="preserve">- Avoid query syntax unless the user uses it first.</w:t>
      </w:r>
      <w:r>
        <w:t xml:space="preserve"> </w:t>
      </w:r>
      <w:r>
        <w:t xml:space="preserve">- Populate header fields using captured context from earlier sections.</w:t>
      </w:r>
      <w:r>
        <w:t xml:space="preserve"> </w:t>
      </w:r>
      <w:r>
        <w:t xml:space="preserve">- Match the user’s experience level in tone and phrasing.</w:t>
      </w:r>
      <w:r>
        <w:t xml:space="preserve"> </w:t>
      </w:r>
      <w:r>
        <w:t xml:space="preserve">- Keep it concise and informative.</w:t>
      </w:r>
    </w:p>
    <w:p>
      <w:pPr>
        <w:pStyle w:val="BodyText"/>
      </w:pPr>
      <w:r>
        <w:rPr>
          <w:b/>
          <w:bCs/>
        </w:rPr>
        <w:t xml:space="preserve">Avoid:</w:t>
      </w:r>
      <w:r>
        <w:t xml:space="preserve"> </w:t>
      </w:r>
      <w:r>
        <w:t xml:space="preserve">- Paraphrasing stories with jargon.</w:t>
      </w:r>
      <w:r>
        <w:t xml:space="preserve"> </w:t>
      </w:r>
      <w:r>
        <w:t xml:space="preserve">- Omitting key logic or filter details.</w:t>
      </w:r>
      <w:r>
        <w:t xml:space="preserve"> </w:t>
      </w:r>
      <w:r>
        <w:t xml:space="preserve">- Generating code without a header when rows or joins are involved.</w:t>
      </w:r>
      <w:r>
        <w:t xml:space="preserve"> </w:t>
      </w:r>
      <w:r>
        <w:t xml:space="preserve">- Making assumptions about sheet names or column roles — always derive from user input.</w:t>
      </w:r>
    </w:p>
    <w:bookmarkEnd w:id="17"/>
    <w:bookmarkEnd w:id="18"/>
    <w:bookmarkStart w:id="28" w:name="Xb4c6a5252bb2431a2ff9070ad61dd0ce78ca216"/>
    <w:p>
      <w:pPr>
        <w:pStyle w:val="Heading2"/>
      </w:pPr>
      <w:r>
        <w:t xml:space="preserve">Section III – Defining Source and Target Sheets</w:t>
      </w:r>
    </w:p>
    <w:p>
      <w:pPr>
        <w:pStyle w:val="FirstParagraph"/>
      </w:pPr>
      <w:r>
        <w:t xml:space="preserve">Before selecting rows or accessing values, AI should clarify the role of each worksheet involved in the automation process.</w:t>
      </w:r>
    </w:p>
    <w:bookmarkStart w:id="19" w:name="agile-story-checkpoint"/>
    <w:p>
      <w:pPr>
        <w:pStyle w:val="Heading3"/>
      </w:pPr>
      <w:r>
        <w:t xml:space="preserve">🧭 Agile Story Checkpoint</w:t>
      </w:r>
    </w:p>
    <w:p>
      <w:pPr>
        <w:pStyle w:val="FirstParagraph"/>
      </w:pPr>
      <w:r>
        <w:t xml:space="preserve">To ensure alignment, AI should revisit the user’s agile story:</w:t>
      </w:r>
      <w:r>
        <w:t xml:space="preserve"> </w:t>
      </w:r>
      <w:r>
        <w:t xml:space="preserve">-</w:t>
      </w:r>
      <w:r>
        <w:t xml:space="preserve"> </w:t>
      </w:r>
      <w:r>
        <w:rPr>
          <w:b/>
          <w:bCs/>
        </w:rPr>
        <w:t xml:space="preserve">Role</w:t>
      </w:r>
      <w:r>
        <w:t xml:space="preserve"> </w:t>
      </w:r>
      <w:r>
        <w:t xml:space="preserve">(e.g., project coordinator)</w:t>
      </w:r>
      <w:r>
        <w:t xml:space="preserve"> </w:t>
      </w:r>
      <w:r>
        <w:t xml:space="preserve">-</w:t>
      </w:r>
      <w:r>
        <w:t xml:space="preserve"> </w:t>
      </w:r>
      <w:r>
        <w:rPr>
          <w:b/>
          <w:bCs/>
        </w:rPr>
        <w:t xml:space="preserve">Goal</w:t>
      </w:r>
      <w:r>
        <w:t xml:space="preserve"> </w:t>
      </w:r>
      <w:r>
        <w:t xml:space="preserve">(e.g., sync Input_Resources into a master sheet)</w:t>
      </w:r>
      <w:r>
        <w:t xml:space="preserve"> </w:t>
      </w:r>
      <w:r>
        <w:t xml:space="preserve">-</w:t>
      </w:r>
      <w:r>
        <w:t xml:space="preserve"> </w:t>
      </w:r>
      <w:r>
        <w:rPr>
          <w:b/>
          <w:bCs/>
        </w:rPr>
        <w:t xml:space="preserve">Outcome</w:t>
      </w:r>
      <w:r>
        <w:t xml:space="preserve"> </w:t>
      </w:r>
      <w:r>
        <w:t xml:space="preserve">(e.g., ensure accurate contact info across systems)</w:t>
      </w:r>
    </w:p>
    <w:p>
      <w:pPr>
        <w:pStyle w:val="BodyText"/>
      </w:pPr>
      <w:r>
        <w:t xml:space="preserve">If any part is missing or unclear, AI should prompt the user to confirm or update this information before continuing. This step ensures shared understanding and prevents misalignment.</w:t>
      </w:r>
    </w:p>
    <w:bookmarkEnd w:id="19"/>
    <w:bookmarkStart w:id="20" w:name="sheet-role-definitions"/>
    <w:p>
      <w:pPr>
        <w:pStyle w:val="Heading3"/>
      </w:pPr>
      <w:r>
        <w:t xml:space="preserve">🧩 Sheet Role Definitions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Primary Sheet</w:t>
      </w:r>
      <w:r>
        <w:t xml:space="preserve"> </w:t>
      </w:r>
      <w:r>
        <w:t xml:space="preserve">– The sheet being updated or written to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Secondary Sheet</w:t>
      </w:r>
      <w:r>
        <w:t xml:space="preserve"> </w:t>
      </w:r>
      <w:r>
        <w:t xml:space="preserve">– Used for lookups, imports, or reference data (e.g., GAL, Budget Source)</w:t>
      </w:r>
    </w:p>
    <w:p>
      <w:pPr>
        <w:pStyle w:val="FirstParagraph"/>
      </w:pPr>
      <w:r>
        <w:rPr>
          <w:b/>
          <w:bCs/>
        </w:rPr>
        <w:t xml:space="preserve">AI should ask:</w:t>
      </w:r>
      <w:r>
        <w:t xml:space="preserve"> </w:t>
      </w:r>
      <w:r>
        <w:t xml:space="preserve">- What is the name of the Primary Sheet?</w:t>
      </w:r>
      <w:r>
        <w:t xml:space="preserve"> </w:t>
      </w:r>
      <w:r>
        <w:t xml:space="preserve">- Are there any Secondary Sheets?</w:t>
      </w:r>
      <w:r>
        <w:t xml:space="preserve"> </w:t>
      </w:r>
      <w:r>
        <w:t xml:space="preserve">- What columns are used to join the sheets?</w:t>
      </w:r>
      <w:r>
        <w:t xml:space="preserve"> </w:t>
      </w:r>
      <w:r>
        <w:t xml:space="preserve">- What is the header row number for each sheet?</w:t>
      </w:r>
    </w:p>
    <w:p>
      <w:pPr>
        <w:pStyle w:val="BodyText"/>
      </w:pPr>
      <w:r>
        <w:rPr>
          <w:b/>
          <w:bCs/>
        </w:rPr>
        <w:t xml:space="preserve">Note:</w:t>
      </w:r>
      <w:r>
        <w:t xml:space="preserve"> </w:t>
      </w:r>
      <w:r>
        <w:t xml:space="preserve">Always confirm the header row before initialization. Do not assume row 1 unless explicitly verified.</w:t>
      </w:r>
    </w:p>
    <w:bookmarkEnd w:id="20"/>
    <w:bookmarkStart w:id="21" w:name="workbook-strategy"/>
    <w:p>
      <w:pPr>
        <w:pStyle w:val="Heading3"/>
      </w:pPr>
      <w:r>
        <w:t xml:space="preserve">📘 Workbook Strategy</w:t>
      </w:r>
    </w:p>
    <w:p>
      <w:pPr>
        <w:pStyle w:val="FirstParagraph"/>
      </w:pPr>
      <w:r>
        <w:t xml:space="preserve">Decide whether the automation will use:</w:t>
      </w:r>
      <w:r>
        <w:t xml:space="preserve"> </w:t>
      </w:r>
      <w:r>
        <w:t xml:space="preserve">- A single workbook and sheet</w:t>
      </w:r>
      <w:r>
        <w:t xml:space="preserve"> </w:t>
      </w:r>
      <w:r>
        <w:t xml:space="preserve">- Or multiple workbooks and/or sheets</w:t>
      </w:r>
    </w:p>
    <w:p>
      <w:pPr>
        <w:pStyle w:val="BodyText"/>
      </w:pPr>
      <w:r>
        <w:t xml:space="preserve">Each worksheet must be initialized using</w:t>
      </w:r>
      <w:r>
        <w:t xml:space="preserve"> </w:t>
      </w:r>
      <w:r>
        <w:rPr>
          <w:rStyle w:val="VerbatimChar"/>
        </w:rPr>
        <w:t xml:space="preserve">.Initialize</w:t>
      </w:r>
      <w:r>
        <w:t xml:space="preserve"> </w:t>
      </w:r>
      <w:r>
        <w:t xml:space="preserve">before calling other MXG_Sheet functions.</w:t>
      </w:r>
    </w:p>
    <w:p>
      <w:pPr>
        <w:pStyle w:val="BodyText"/>
      </w:pPr>
      <w:r>
        <w:rPr>
          <w:b/>
          <w:bCs/>
        </w:rPr>
        <w:t xml:space="preserve">Function Overview:</w:t>
      </w:r>
      <w:r>
        <w:br/>
      </w:r>
      <w:r>
        <w:rPr>
          <w:rStyle w:val="VerbatimChar"/>
        </w:rPr>
        <w:t xml:space="preserve">Initialize(SheetNameOrObj, HeaderRowNumber, WorkbookFileNameOrObj, OpenReadOnly)</w:t>
      </w:r>
    </w:p>
    <w:p>
      <w:pPr>
        <w:pStyle w:val="BodyText"/>
      </w:pPr>
      <w:r>
        <w:rPr>
          <w:b/>
          <w:bCs/>
        </w:rPr>
        <w:t xml:space="preserve">Examples:</w:t>
      </w:r>
    </w:p>
    <w:p>
      <w:pPr>
        <w:pStyle w:val="SourceCode"/>
      </w:pPr>
      <w:r>
        <w:rPr>
          <w:rStyle w:val="VerbatimChar"/>
        </w:rPr>
        <w:t xml:space="preserve">mxgSh.Initialize "Sheet1"</w:t>
      </w:r>
      <w:r>
        <w:br/>
      </w:r>
      <w:r>
        <w:rPr>
          <w:rStyle w:val="VerbatimChar"/>
        </w:rPr>
        <w:t xml:space="preserve">mxgSh.Initialize "RemoteSheet", , "C:\File.xlsx", True</w:t>
      </w:r>
      <w:r>
        <w:br/>
      </w:r>
      <w:r>
        <w:rPr>
          <w:rStyle w:val="VerbatimChar"/>
        </w:rPr>
        <w:t xml:space="preserve">mxgSh.Initialize "Sheet1", 1, "https://sharepoint.com/sites/team/data.xlsx", True</w:t>
      </w:r>
    </w:p>
    <w:bookmarkEnd w:id="21"/>
    <w:bookmarkStart w:id="22" w:name="initialization-notes"/>
    <w:p>
      <w:pPr>
        <w:pStyle w:val="Heading3"/>
      </w:pPr>
      <w:r>
        <w:t xml:space="preserve">🧠 Initialization Notes</w:t>
      </w:r>
    </w:p>
    <w:p>
      <w:pPr>
        <w:pStyle w:val="Compact"/>
        <w:numPr>
          <w:ilvl w:val="0"/>
          <w:numId w:val="1007"/>
        </w:numPr>
      </w:pPr>
      <w:r>
        <w:t xml:space="preserve">Reuses open workbooks by name</w:t>
      </w:r>
    </w:p>
    <w:p>
      <w:pPr>
        <w:pStyle w:val="Compact"/>
        <w:numPr>
          <w:ilvl w:val="0"/>
          <w:numId w:val="1007"/>
        </w:numPr>
      </w:pPr>
      <w:r>
        <w:t xml:space="preserve">Supports sheet name, object, or ListObject</w:t>
      </w:r>
    </w:p>
    <w:p>
      <w:pPr>
        <w:pStyle w:val="Compact"/>
        <w:numPr>
          <w:ilvl w:val="0"/>
          <w:numId w:val="1007"/>
        </w:numPr>
      </w:pPr>
      <w:r>
        <w:t xml:space="preserve">Validates headers and integrates ListObjects</w:t>
      </w:r>
    </w:p>
    <w:p>
      <w:pPr>
        <w:pStyle w:val="Compact"/>
        <w:numPr>
          <w:ilvl w:val="0"/>
          <w:numId w:val="1007"/>
        </w:numPr>
      </w:pPr>
      <w:r>
        <w:t xml:space="preserve">Raises error if multiple ListObjects exist</w:t>
      </w:r>
    </w:p>
    <w:p>
      <w:pPr>
        <w:pStyle w:val="Compact"/>
        <w:numPr>
          <w:ilvl w:val="0"/>
          <w:numId w:val="1007"/>
        </w:numPr>
      </w:pPr>
      <w:r>
        <w:t xml:space="preserve">Prepares for SmartSuite operations</w:t>
      </w:r>
    </w:p>
    <w:bookmarkEnd w:id="22"/>
    <w:bookmarkStart w:id="23" w:name="single-sheet-example"/>
    <w:p>
      <w:pPr>
        <w:pStyle w:val="Heading3"/>
      </w:pPr>
      <w:r>
        <w:t xml:space="preserve">📎 Single Sheet Example</w:t>
      </w:r>
    </w:p>
    <w:p>
      <w:pPr>
        <w:pStyle w:val="SourceCode"/>
      </w:pPr>
      <w:r>
        <w:rPr>
          <w:rStyle w:val="VerbatimChar"/>
        </w:rPr>
        <w:t xml:space="preserve">Dim sh As New MXG_Sheet  </w:t>
      </w:r>
      <w:r>
        <w:br/>
      </w:r>
      <w:r>
        <w:rPr>
          <w:rStyle w:val="VerbatimChar"/>
        </w:rPr>
        <w:t xml:space="preserve">sh.Initialize "SheetName", HdrRowNbr, "OptionalWorkbook.xlsx"</w:t>
      </w:r>
    </w:p>
    <w:bookmarkEnd w:id="23"/>
    <w:bookmarkStart w:id="24" w:name="multi-workbook-strategy"/>
    <w:p>
      <w:pPr>
        <w:pStyle w:val="Heading3"/>
      </w:pPr>
      <w:r>
        <w:t xml:space="preserve">📎 Multi-Workbook Strategy</w:t>
      </w:r>
    </w:p>
    <w:p>
      <w:pPr>
        <w:pStyle w:val="FirstParagraph"/>
      </w:pPr>
      <w:r>
        <w:t xml:space="preserve">Use a centralized dictionary to store MXG_Sheet objects:</w:t>
      </w:r>
    </w:p>
    <w:p>
      <w:pPr>
        <w:pStyle w:val="SourceCode"/>
      </w:pPr>
      <w:r>
        <w:rPr>
          <w:rStyle w:val="VerbatimChar"/>
        </w:rPr>
        <w:t xml:space="preserve">Dim m_shDict As Object  </w:t>
      </w:r>
      <w:r>
        <w:br/>
      </w:r>
      <w:r>
        <w:rPr>
          <w:rStyle w:val="VerbatimChar"/>
        </w:rPr>
        <w:t xml:space="preserve">Set m_shDict = CreateObject("Scripting.Dictionary")</w:t>
      </w:r>
      <w:r>
        <w:br/>
      </w:r>
      <w:r>
        <w:br/>
      </w:r>
      <w:r>
        <w:rPr>
          <w:rStyle w:val="VerbatimChar"/>
        </w:rPr>
        <w:t xml:space="preserve">For Each arr In Array("Sheet1:2", "Sheet2:3")</w:t>
      </w:r>
      <w:r>
        <w:br/>
      </w:r>
      <w:r>
        <w:rPr>
          <w:rStyle w:val="VerbatimChar"/>
        </w:rPr>
        <w:t xml:space="preserve">    shName = Split(arr, ":")(0)</w:t>
      </w:r>
      <w:r>
        <w:br/>
      </w:r>
      <w:r>
        <w:rPr>
          <w:rStyle w:val="VerbatimChar"/>
        </w:rPr>
        <w:t xml:space="preserve">    hdrRow = CLng(Split(arr, ":")(1))</w:t>
      </w:r>
      <w:r>
        <w:br/>
      </w:r>
      <w:r>
        <w:rPr>
          <w:rStyle w:val="VerbatimChar"/>
        </w:rPr>
        <w:t xml:space="preserve">    Set sh = New MXG_Sheet</w:t>
      </w:r>
      <w:r>
        <w:br/>
      </w:r>
      <w:r>
        <w:rPr>
          <w:rStyle w:val="VerbatimChar"/>
        </w:rPr>
        <w:t xml:space="preserve">    sh.Initialize shName, hdrRow, wb</w:t>
      </w:r>
      <w:r>
        <w:br/>
      </w:r>
      <w:r>
        <w:rPr>
          <w:rStyle w:val="VerbatimChar"/>
        </w:rPr>
        <w:t xml:space="preserve">    Set m_shDict(shName) = sh</w:t>
      </w:r>
      <w:r>
        <w:br/>
      </w:r>
      <w:r>
        <w:rPr>
          <w:rStyle w:val="VerbatimChar"/>
        </w:rPr>
        <w:t xml:space="preserve">Next</w:t>
      </w:r>
    </w:p>
    <w:p>
      <w:pPr>
        <w:pStyle w:val="FirstParagraph"/>
      </w:pPr>
      <w:r>
        <w:t xml:space="preserve">Access sheets using:</w:t>
      </w:r>
    </w:p>
    <w:p>
      <w:pPr>
        <w:pStyle w:val="SourceCode"/>
      </w:pPr>
      <w:r>
        <w:rPr>
          <w:rStyle w:val="VerbatimChar"/>
        </w:rPr>
        <w:t xml:space="preserve">m_shDict("SheetName").SmartFilter  </w:t>
      </w:r>
      <w:r>
        <w:br/>
      </w:r>
      <w:r>
        <w:rPr>
          <w:rStyle w:val="VerbatimChar"/>
        </w:rPr>
        <w:t xml:space="preserve">m_shDict("SheetName").SmartRowGet</w:t>
      </w:r>
    </w:p>
    <w:bookmarkEnd w:id="24"/>
    <w:bookmarkStart w:id="25" w:name="looping-strategy"/>
    <w:p>
      <w:pPr>
        <w:pStyle w:val="Heading3"/>
      </w:pPr>
      <w:r>
        <w:t xml:space="preserve">📎 Looping Strategy</w:t>
      </w:r>
    </w:p>
    <w:p>
      <w:pPr>
        <w:pStyle w:val="Compact"/>
        <w:numPr>
          <w:ilvl w:val="0"/>
          <w:numId w:val="1008"/>
        </w:numPr>
      </w:pPr>
      <w:r>
        <w:t xml:space="preserve">Loop the Primary Sheet by default</w:t>
      </w:r>
    </w:p>
    <w:p>
      <w:pPr>
        <w:pStyle w:val="Compact"/>
        <w:numPr>
          <w:ilvl w:val="0"/>
          <w:numId w:val="1008"/>
        </w:numPr>
      </w:pPr>
      <w:r>
        <w:t xml:space="preserve">If the Secondary Sheet drives the update (e.g., GAL or import), loop it instead and update matching rows in the Primary Sheet</w:t>
      </w:r>
    </w:p>
    <w:p>
      <w:pPr>
        <w:pStyle w:val="FirstParagraph"/>
      </w:pPr>
      <w:r>
        <w:t xml:space="preserve">This ensures logic is driven by the authoritative data source.</w:t>
      </w:r>
    </w:p>
    <w:bookmarkEnd w:id="25"/>
    <w:bookmarkStart w:id="26" w:name="summary-table"/>
    <w:p>
      <w:pPr>
        <w:pStyle w:val="Heading3"/>
      </w:pPr>
      <w:r>
        <w:t xml:space="preserve">🧾 Summary Table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547"/>
        <w:gridCol w:w="3459"/>
        <w:gridCol w:w="2913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Sheet Role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  <w:tc>
          <w:tcPr/>
          <w:p>
            <w:pPr>
              <w:pStyle w:val="Compact"/>
            </w:pPr>
            <w:r>
              <w:t xml:space="preserve">Loop Strategy</w:t>
            </w:r>
          </w:p>
        </w:tc>
      </w:tr>
      <w:tr>
        <w:tc>
          <w:tcPr/>
          <w:p>
            <w:pPr>
              <w:pStyle w:val="Compact"/>
            </w:pPr>
            <w:r>
              <w:t xml:space="preserve">Primary Sheet</w:t>
            </w:r>
          </w:p>
        </w:tc>
        <w:tc>
          <w:tcPr/>
          <w:p>
            <w:pPr>
              <w:pStyle w:val="Compact"/>
            </w:pPr>
            <w:r>
              <w:t xml:space="preserve">Sheet being updated</w:t>
            </w:r>
          </w:p>
        </w:tc>
        <w:tc>
          <w:tcPr/>
          <w:p>
            <w:pPr>
              <w:pStyle w:val="Compact"/>
            </w:pPr>
            <w:r>
              <w:t xml:space="preserve">Loop by default</w:t>
            </w:r>
          </w:p>
        </w:tc>
      </w:tr>
      <w:tr>
        <w:tc>
          <w:tcPr/>
          <w:p>
            <w:pPr>
              <w:pStyle w:val="Compact"/>
            </w:pPr>
            <w:r>
              <w:t xml:space="preserve">Secondary Sheet</w:t>
            </w:r>
          </w:p>
        </w:tc>
        <w:tc>
          <w:tcPr/>
          <w:p>
            <w:pPr>
              <w:pStyle w:val="Compact"/>
            </w:pPr>
            <w:r>
              <w:t xml:space="preserve">Used for lookups or matching values</w:t>
            </w:r>
          </w:p>
        </w:tc>
        <w:tc>
          <w:tcPr/>
          <w:p>
            <w:pPr>
              <w:pStyle w:val="Compact"/>
            </w:pPr>
            <w:r>
              <w:t xml:space="preserve">Loop if driving update</w:t>
            </w:r>
          </w:p>
        </w:tc>
      </w:tr>
      <w:tr>
        <w:tc>
          <w:tcPr/>
          <w:p>
            <w:pPr>
              <w:pStyle w:val="Compact"/>
            </w:pPr>
            <w:r>
              <w:t xml:space="preserve">GAL / Import</w:t>
            </w:r>
          </w:p>
        </w:tc>
        <w:tc>
          <w:tcPr/>
          <w:p>
            <w:pPr>
              <w:pStyle w:val="Compact"/>
            </w:pPr>
            <w:r>
              <w:t xml:space="preserve">Authoritative source</w:t>
            </w:r>
          </w:p>
        </w:tc>
        <w:tc>
          <w:tcPr/>
          <w:p>
            <w:pPr>
              <w:pStyle w:val="Compact"/>
            </w:pPr>
            <w:r>
              <w:t xml:space="preserve">Loop direction exception applies</w:t>
            </w:r>
          </w:p>
        </w:tc>
      </w:tr>
    </w:tbl>
    <w:bookmarkEnd w:id="26"/>
    <w:bookmarkStart w:id="27" w:name="additional-examples"/>
    <w:p>
      <w:pPr>
        <w:pStyle w:val="Heading3"/>
      </w:pPr>
      <w:r>
        <w:t xml:space="preserve">📎 Additional Examples</w:t>
      </w:r>
    </w:p>
    <w:p>
      <w:pPr>
        <w:pStyle w:val="SourceCode"/>
      </w:pPr>
      <w:r>
        <w:rPr>
          <w:rStyle w:val="VerbatimChar"/>
        </w:rPr>
        <w:t xml:space="preserve">Dim sh As New MXG_Sheet  </w:t>
      </w:r>
      <w:r>
        <w:br/>
      </w:r>
      <w:r>
        <w:rPr>
          <w:rStyle w:val="VerbatimChar"/>
        </w:rPr>
        <w:t xml:space="preserve">sh.Initialize "SheetName", 1</w:t>
      </w:r>
      <w:r>
        <w:br/>
      </w:r>
      <w:r>
        <w:br/>
      </w:r>
      <w:r>
        <w:rPr>
          <w:rStyle w:val="VerbatimChar"/>
        </w:rPr>
        <w:t xml:space="preserve">sh.Initialize "SheetName", 1, "https://company.sharepoint.com/sites/team/TA.xlsx", True  </w:t>
      </w:r>
      <w:r>
        <w:br/>
      </w:r>
      <w:r>
        <w:rPr>
          <w:rStyle w:val="VerbatimChar"/>
        </w:rPr>
        <w:t xml:space="preserve">sh.Initialize "SheetName", 1, "\\NetworkDrive\SubDir\ImportFile.xlsx", True</w:t>
      </w:r>
    </w:p>
    <w:bookmarkEnd w:id="27"/>
    <w:bookmarkEnd w:id="28"/>
    <w:bookmarkStart w:id="49" w:name="section-iv-where-filter-and-key-rows"/>
    <w:p>
      <w:pPr>
        <w:pStyle w:val="Heading2"/>
      </w:pPr>
      <w:r>
        <w:t xml:space="preserve">Section IV: WHERE – Filter and Key Rows</w:t>
      </w:r>
    </w:p>
    <w:p>
      <w:pPr>
        <w:pStyle w:val="FirstParagraph"/>
      </w:pPr>
      <w:r>
        <w:t xml:space="preserve">Before accessing or modifying values, you must first determine how to select rows. All value access functions rely on the row numbers returned by your selection method.</w:t>
      </w:r>
    </w:p>
    <w:p>
      <w:r>
        <w:pict>
          <v:rect style="width:0;height:1.5pt" o:hralign="center" o:hrstd="t" o:hr="t"/>
        </w:pict>
      </w:r>
    </w:p>
    <w:bookmarkStart w:id="29" w:name="responsibility-checkpoint"/>
    <w:p>
      <w:pPr>
        <w:pStyle w:val="Heading3"/>
      </w:pPr>
      <w:r>
        <w:t xml:space="preserve">🪪 Responsibility Checkpoint</w:t>
      </w:r>
    </w:p>
    <w:p>
      <w:pPr>
        <w:pStyle w:val="FirstParagraph"/>
      </w:pPr>
      <w:r>
        <w:t xml:space="preserve">AI must confirm shared understanding with the user before proceeding. This is not passive restatement — it’s an active checkpoint. AI must summarize and prompt for updates regarding:</w:t>
      </w:r>
    </w:p>
    <w:p>
      <w:pPr>
        <w:pStyle w:val="Compact"/>
        <w:numPr>
          <w:ilvl w:val="0"/>
          <w:numId w:val="1009"/>
        </w:numPr>
      </w:pPr>
      <w:r>
        <w:t xml:space="preserve">Primary sheet name (e.g.,</w:t>
      </w:r>
      <w:r>
        <w:t xml:space="preserve"> </w:t>
      </w:r>
      <w:r>
        <w:rPr>
          <w:rStyle w:val="VerbatimChar"/>
        </w:rPr>
        <w:t xml:space="preserve">All Resources</w:t>
      </w:r>
      <w:r>
        <w:t xml:space="preserve">)</w:t>
      </w:r>
      <w:r>
        <w:br/>
      </w:r>
    </w:p>
    <w:p>
      <w:pPr>
        <w:pStyle w:val="Compact"/>
        <w:numPr>
          <w:ilvl w:val="0"/>
          <w:numId w:val="1009"/>
        </w:numPr>
      </w:pPr>
      <w:r>
        <w:t xml:space="preserve">Secondary sheet(s) name(s) (e.g.,</w:t>
      </w:r>
      <w:r>
        <w:t xml:space="preserve"> </w:t>
      </w:r>
      <w:r>
        <w:rPr>
          <w:rStyle w:val="VerbatimChar"/>
        </w:rPr>
        <w:t xml:space="preserve">Input_Resources</w:t>
      </w:r>
      <w:r>
        <w:t xml:space="preserve">)</w:t>
      </w:r>
      <w:r>
        <w:br/>
      </w:r>
    </w:p>
    <w:p>
      <w:pPr>
        <w:pStyle w:val="Compact"/>
        <w:numPr>
          <w:ilvl w:val="0"/>
          <w:numId w:val="1009"/>
        </w:numPr>
      </w:pPr>
      <w:r>
        <w:t xml:space="preserve">Sheet relationship purpose (e.g., syncing user contact info into master)</w:t>
      </w:r>
    </w:p>
    <w:p>
      <w:pPr>
        <w:pStyle w:val="FirstParagraph"/>
      </w:pPr>
      <w:r>
        <w:t xml:space="preserve">If any item is unclear or missing, AI must guide the user back to Section III and return here after clarification.</w:t>
      </w:r>
    </w:p>
    <w:p>
      <w:pPr>
        <w:pStyle w:val="BodyText"/>
      </w:pPr>
      <w:r>
        <w:t xml:space="preserve">This checkpoint is</w:t>
      </w:r>
      <w:r>
        <w:t xml:space="preserve"> </w:t>
      </w:r>
      <w:r>
        <w:rPr>
          <w:b/>
          <w:bCs/>
        </w:rPr>
        <w:t xml:space="preserve">non-optional</w:t>
      </w:r>
      <w:r>
        <w:t xml:space="preserve"> </w:t>
      </w:r>
      <w:r>
        <w:t xml:space="preserve">— Future-AI is the lead. The user should never have to ask “Wait, what did we capture again?”</w:t>
      </w:r>
    </w:p>
    <w:p>
      <w:r>
        <w:pict>
          <v:rect style="width:0;height:1.5pt" o:hralign="center" o:hrstd="t" o:hr="t"/>
        </w:pict>
      </w:r>
    </w:p>
    <w:bookmarkEnd w:id="29"/>
    <w:bookmarkStart w:id="30" w:name="section-overview"/>
    <w:p>
      <w:pPr>
        <w:pStyle w:val="Heading3"/>
      </w:pPr>
      <w:r>
        <w:t xml:space="preserve">🧭 Section Overview</w:t>
      </w:r>
    </w:p>
    <w:p>
      <w:pPr>
        <w:pStyle w:val="FirstParagraph"/>
      </w:pPr>
      <w:r>
        <w:t xml:space="preserve">You’re now defining the</w:t>
      </w:r>
      <w:r>
        <w:t xml:space="preserve"> </w:t>
      </w:r>
      <w:r>
        <w:rPr>
          <w:b/>
          <w:bCs/>
        </w:rPr>
        <w:t xml:space="preserve">WHERE</w:t>
      </w:r>
      <w:r>
        <w:t xml:space="preserve"> </w:t>
      </w:r>
      <w:r>
        <w:t xml:space="preserve">portion — identifying:</w:t>
      </w:r>
    </w:p>
    <w:p>
      <w:pPr>
        <w:pStyle w:val="Compact"/>
        <w:numPr>
          <w:ilvl w:val="0"/>
          <w:numId w:val="1010"/>
        </w:numPr>
      </w:pPr>
      <w:r>
        <w:t xml:space="preserve">Row selection strategy:</w:t>
      </w:r>
      <w:r>
        <w:t xml:space="preserve"> </w:t>
      </w:r>
      <w:r>
        <w:rPr>
          <w:rStyle w:val="VerbatimChar"/>
        </w:rPr>
        <w:t xml:space="preserve">SmartFilter</w:t>
      </w:r>
      <w:r>
        <w:t xml:space="preserve">,</w:t>
      </w:r>
      <w:r>
        <w:t xml:space="preserve"> </w:t>
      </w:r>
      <w:r>
        <w:rPr>
          <w:rStyle w:val="VerbatimChar"/>
        </w:rPr>
        <w:t xml:space="preserve">SmartLookup</w:t>
      </w:r>
      <w:r>
        <w:t xml:space="preserve">,</w:t>
      </w:r>
      <w:r>
        <w:t xml:space="preserve"> </w:t>
      </w:r>
      <w:r>
        <w:rPr>
          <w:rStyle w:val="VerbatimChar"/>
        </w:rPr>
        <w:t xml:space="preserve">DataBodyRangeX</w:t>
      </w:r>
      <w:r>
        <w:br/>
      </w:r>
    </w:p>
    <w:p>
      <w:pPr>
        <w:pStyle w:val="Compact"/>
        <w:numPr>
          <w:ilvl w:val="0"/>
          <w:numId w:val="1010"/>
        </w:numPr>
      </w:pPr>
      <w:r>
        <w:t xml:space="preserve">Criteria used to filter, match, or iterate over relevant rows</w:t>
      </w:r>
    </w:p>
    <w:p>
      <w:pPr>
        <w:pStyle w:val="FirstParagraph"/>
      </w:pPr>
      <w:r>
        <w:t xml:space="preserve">AI must use adaptive natural language to explain this and prompt user input.</w:t>
      </w:r>
    </w:p>
    <w:p>
      <w:r>
        <w:pict>
          <v:rect style="width:0;height:1.5pt" o:hralign="center" o:hrstd="t" o:hr="t"/>
        </w:pict>
      </w:r>
    </w:p>
    <w:bookmarkEnd w:id="30"/>
    <w:bookmarkStart w:id="31" w:name="smartfilter-usage-overview"/>
    <w:p>
      <w:pPr>
        <w:pStyle w:val="Heading3"/>
      </w:pPr>
      <w:r>
        <w:t xml:space="preserve">1. SmartFilter Usage Overview</w:t>
      </w:r>
    </w:p>
    <w:p>
      <w:pPr>
        <w:pStyle w:val="FirstParagraph"/>
      </w:pPr>
      <w:r>
        <w:t xml:space="preserve">Use</w:t>
      </w:r>
      <w:r>
        <w:t xml:space="preserve"> </w:t>
      </w:r>
      <w:r>
        <w:rPr>
          <w:rStyle w:val="VerbatimChar"/>
        </w:rPr>
        <w:t xml:space="preserve">SmartFilter</w:t>
      </w:r>
      <w:r>
        <w:t xml:space="preserve"> </w:t>
      </w:r>
      <w:r>
        <w:t xml:space="preserve">for filtering rows based on column conditions (</w:t>
      </w:r>
      <w:r>
        <w:rPr>
          <w:rStyle w:val="VerbatimChar"/>
        </w:rPr>
        <w:t xml:space="preserve">=</w:t>
      </w:r>
      <w:r>
        <w:t xml:space="preserve">,</w:t>
      </w:r>
      <w:r>
        <w:t xml:space="preserve"> </w:t>
      </w:r>
      <w:r>
        <w:rPr>
          <w:rStyle w:val="VerbatimChar"/>
        </w:rPr>
        <w:t xml:space="preserve">&lt;</w:t>
      </w:r>
      <w:r>
        <w:t xml:space="preserve">,</w:t>
      </w:r>
      <w:r>
        <w:t xml:space="preserve"> </w:t>
      </w:r>
      <w:r>
        <w:rPr>
          <w:rStyle w:val="VerbatimChar"/>
        </w:rPr>
        <w:t xml:space="preserve">&gt;</w:t>
      </w:r>
      <w:r>
        <w:t xml:space="preserve">, wildcards).</w:t>
      </w:r>
    </w:p>
    <w:p>
      <w:pPr>
        <w:pStyle w:val="BodyText"/>
      </w:pPr>
      <w:r>
        <w:rPr>
          <w:b/>
          <w:bCs/>
        </w:rPr>
        <w:t xml:space="preserve">Steps:</w:t>
      </w:r>
      <w:r>
        <w:br/>
      </w:r>
      <w:r>
        <w:t xml:space="preserve">- Call</w:t>
      </w:r>
      <w:r>
        <w:t xml:space="preserve"> </w:t>
      </w:r>
      <w:r>
        <w:rPr>
          <w:rStyle w:val="VerbatimChar"/>
        </w:rPr>
        <w:t xml:space="preserve">SmartFilterClear</w:t>
      </w:r>
      <w:r>
        <w:t xml:space="preserve"> </w:t>
      </w:r>
      <w:r>
        <w:t xml:space="preserve">before applying a new filter</w:t>
      </w:r>
      <w:r>
        <w:br/>
      </w:r>
      <w:r>
        <w:t xml:space="preserve">- Use</w:t>
      </w:r>
      <w:r>
        <w:t xml:space="preserve"> </w:t>
      </w:r>
      <w:r>
        <w:rPr>
          <w:rStyle w:val="VerbatimChar"/>
        </w:rPr>
        <w:t xml:space="preserve">SmartFilter</w:t>
      </w:r>
      <w:r>
        <w:t xml:space="preserve"> </w:t>
      </w:r>
      <w:r>
        <w:t xml:space="preserve">to define conditions</w:t>
      </w:r>
      <w:r>
        <w:br/>
      </w:r>
      <w:r>
        <w:t xml:space="preserve">- Retrieve results with</w:t>
      </w:r>
      <w:r>
        <w:t xml:space="preserve"> </w:t>
      </w:r>
      <w:r>
        <w:rPr>
          <w:rStyle w:val="VerbatimChar"/>
        </w:rPr>
        <w:t xml:space="preserve">SmartFilterRows</w:t>
      </w:r>
      <w:r>
        <w:br/>
      </w:r>
      <w:r>
        <w:t xml:space="preserve">- Sort results with</w:t>
      </w:r>
      <w:r>
        <w:t xml:space="preserve"> </w:t>
      </w:r>
      <w:r>
        <w:rPr>
          <w:rStyle w:val="VerbatimChar"/>
        </w:rPr>
        <w:t xml:space="preserve">SmartFilterSort</w:t>
      </w:r>
    </w:p>
    <w:p>
      <w:pPr>
        <w:pStyle w:val="BodyText"/>
      </w:pPr>
      <w:r>
        <w:t xml:space="preserve">✅ Protected sheet-safe</w:t>
      </w:r>
      <w:r>
        <w:br/>
      </w:r>
      <w:r>
        <w:t xml:space="preserve">✅ AND/OR logic supported</w:t>
      </w:r>
      <w:r>
        <w:br/>
      </w:r>
      <w:r>
        <w:t xml:space="preserve">✅ Wildcard-ready</w:t>
      </w:r>
      <w:r>
        <w:br/>
      </w:r>
      <w:r>
        <w:t xml:space="preserve">✅ In-memory filtering (no effect on visible rows)</w:t>
      </w:r>
    </w:p>
    <w:p>
      <w:r>
        <w:pict>
          <v:rect style="width:0;height:1.5pt" o:hralign="center" o:hrstd="t" o:hr="t"/>
        </w:pict>
      </w:r>
    </w:p>
    <w:bookmarkEnd w:id="31"/>
    <w:bookmarkStart w:id="32" w:name="function-usage-smartfilter"/>
    <w:p>
      <w:pPr>
        <w:pStyle w:val="Heading3"/>
      </w:pPr>
      <w:r>
        <w:t xml:space="preserve">📘 Function Usage: SmartFilter</w:t>
      </w:r>
    </w:p>
    <w:p>
      <w:pPr>
        <w:pStyle w:val="SourceCode"/>
      </w:pPr>
      <w:r>
        <w:rPr>
          <w:rStyle w:val="VerbatimChar"/>
        </w:rPr>
        <w:t xml:space="preserve">' SmartFilter - Filters rows using AND/OR logic with exact, wildcard, or operator criteria.  </w:t>
      </w:r>
      <w:r>
        <w:br/>
      </w:r>
      <w:r>
        <w:rPr>
          <w:rStyle w:val="VerbatimChar"/>
        </w:rPr>
        <w:t xml:space="preserve">'               Stores results in memory for sub-second retrieval.  </w:t>
      </w:r>
      <w:r>
        <w:br/>
      </w:r>
      <w:r>
        <w:rPr>
          <w:rStyle w:val="VerbatimChar"/>
        </w:rPr>
        <w:t xml:space="preserve">'  </w:t>
      </w:r>
      <w:r>
        <w:br/>
      </w:r>
      <w:r>
        <w:rPr>
          <w:rStyle w:val="VerbatimChar"/>
        </w:rPr>
        <w:t xml:space="preserve">' Params:  </w:t>
      </w:r>
      <w:r>
        <w:br/>
      </w:r>
      <w:r>
        <w:rPr>
          <w:rStyle w:val="VerbatimChar"/>
        </w:rPr>
        <w:t xml:space="preserve">'   ColIdxOrNm        (Variant) - Column name or index to filter.  </w:t>
      </w:r>
      <w:r>
        <w:br/>
      </w:r>
      <w:r>
        <w:rPr>
          <w:rStyle w:val="VerbatimChar"/>
        </w:rPr>
        <w:t xml:space="preserve">'   Criteria1         (Variant) - Value or string expression.  </w:t>
      </w:r>
      <w:r>
        <w:br/>
      </w:r>
      <w:r>
        <w:rPr>
          <w:rStyle w:val="VerbatimChar"/>
        </w:rPr>
        <w:t xml:space="preserve">'   Criteria2         (Optional) - Second condition.  </w:t>
      </w:r>
      <w:r>
        <w:br/>
      </w:r>
      <w:r>
        <w:rPr>
          <w:rStyle w:val="VerbatimChar"/>
        </w:rPr>
        <w:t xml:space="preserve">'   CriteriaOperator  (XlAutoFilterOperator) - xlAnd (default) or xlOr.  </w:t>
      </w:r>
      <w:r>
        <w:br/>
      </w:r>
      <w:r>
        <w:rPr>
          <w:rStyle w:val="VerbatimChar"/>
        </w:rPr>
        <w:t xml:space="preserve">'   RaiseSearchError  (Optional Boolean) - True (default) raises error if no match found.  </w:t>
      </w:r>
      <w:r>
        <w:br/>
      </w:r>
      <w:r>
        <w:rPr>
          <w:rStyle w:val="VerbatimChar"/>
        </w:rPr>
        <w:t xml:space="preserve">'  </w:t>
      </w:r>
      <w:r>
        <w:br/>
      </w:r>
      <w:r>
        <w:rPr>
          <w:rStyle w:val="VerbatimChar"/>
        </w:rPr>
        <w:t xml:space="preserve">' Returns: Nothing  </w:t>
      </w:r>
      <w:r>
        <w:br/>
      </w:r>
      <w:r>
        <w:rPr>
          <w:rStyle w:val="VerbatimChar"/>
        </w:rPr>
        <w:t xml:space="preserve">'  </w:t>
      </w:r>
      <w:r>
        <w:br/>
      </w:r>
      <w:r>
        <w:rPr>
          <w:rStyle w:val="VerbatimChar"/>
        </w:rPr>
        <w:t xml:space="preserve">' Notes:  </w:t>
      </w:r>
      <w:r>
        <w:br/>
      </w:r>
      <w:r>
        <w:rPr>
          <w:rStyle w:val="VerbatimChar"/>
        </w:rPr>
        <w:t xml:space="preserve">' - Use multiple calls for multi-column filters (AND logic).  </w:t>
      </w:r>
      <w:r>
        <w:br/>
      </w:r>
      <w:r>
        <w:rPr>
          <w:rStyle w:val="VerbatimChar"/>
        </w:rPr>
        <w:t xml:space="preserve">' - Supported ops: =, &lt;&gt;, &lt;, &lt;=, &gt;, &gt;=, *, ?  </w:t>
      </w:r>
      <w:r>
        <w:br/>
      </w:r>
      <w:r>
        <w:rPr>
          <w:rStyle w:val="VerbatimChar"/>
        </w:rPr>
        <w:t xml:space="preserve">' - Use xlOr for multiple values in the same column.  </w:t>
      </w:r>
      <w:r>
        <w:br/>
      </w:r>
      <w:r>
        <w:rPr>
          <w:rStyle w:val="VerbatimChar"/>
        </w:rPr>
        <w:t xml:space="preserve">' - Always call SmartFilterClear before new filter set.  </w:t>
      </w:r>
      <w:r>
        <w:br/>
      </w:r>
      <w:r>
        <w:rPr>
          <w:rStyle w:val="VerbatimChar"/>
        </w:rPr>
        <w:t xml:space="preserve">' - Safe for protected sheets.  </w:t>
      </w:r>
      <w:r>
        <w:br/>
      </w:r>
      <w:r>
        <w:rPr>
          <w:rStyle w:val="VerbatimChar"/>
        </w:rPr>
        <w:t xml:space="preserve">'  </w:t>
      </w:r>
      <w:r>
        <w:br/>
      </w:r>
      <w:r>
        <w:rPr>
          <w:rStyle w:val="VerbatimChar"/>
        </w:rPr>
        <w:t xml:space="preserve">' Examples:  </w:t>
      </w:r>
      <w:r>
        <w:br/>
      </w:r>
      <w:r>
        <w:rPr>
          <w:rStyle w:val="VerbatimChar"/>
        </w:rPr>
        <w:t xml:space="preserve">'   sh.SmartFilter "Status", "Open"  </w:t>
      </w:r>
      <w:r>
        <w:br/>
      </w:r>
      <w:r>
        <w:rPr>
          <w:rStyle w:val="VerbatimChar"/>
        </w:rPr>
        <w:t xml:space="preserve">'   sh.SmartFilter "Date", "&gt;=1/1/2024", "&lt;=3/31/2024", xlAnd  </w:t>
      </w:r>
      <w:r>
        <w:br/>
      </w:r>
      <w:r>
        <w:rPr>
          <w:rStyle w:val="VerbatimChar"/>
        </w:rPr>
        <w:t xml:space="preserve">'   sh.SmartFilter "Department", "HR", "IT", xlOr  </w:t>
      </w:r>
    </w:p>
    <w:p>
      <w:r>
        <w:pict>
          <v:rect style="width:0;height:1.5pt" o:hralign="center" o:hrstd="t" o:hr="t"/>
        </w:pict>
      </w:r>
    </w:p>
    <w:bookmarkEnd w:id="32"/>
    <w:bookmarkStart w:id="33" w:name="function-usage-smartfilterrows"/>
    <w:p>
      <w:pPr>
        <w:pStyle w:val="Heading3"/>
      </w:pPr>
      <w:r>
        <w:t xml:space="preserve">📘 Function Usage: SmartFilterRows</w:t>
      </w:r>
    </w:p>
    <w:p>
      <w:pPr>
        <w:pStyle w:val="SourceCode"/>
      </w:pPr>
      <w:r>
        <w:rPr>
          <w:rStyle w:val="VerbatimChar"/>
        </w:rPr>
        <w:t xml:space="preserve">' SmartFilterRows - Returns SmartFilter results as row numbers or ranges.  </w:t>
      </w:r>
      <w:r>
        <w:br/>
      </w:r>
      <w:r>
        <w:rPr>
          <w:rStyle w:val="VerbatimChar"/>
        </w:rPr>
        <w:t xml:space="preserve">'  </w:t>
      </w:r>
      <w:r>
        <w:br/>
      </w:r>
      <w:r>
        <w:rPr>
          <w:rStyle w:val="VerbatimChar"/>
        </w:rPr>
        <w:t xml:space="preserve">' Params:  </w:t>
      </w:r>
      <w:r>
        <w:br/>
      </w:r>
      <w:r>
        <w:rPr>
          <w:rStyle w:val="VerbatimChar"/>
        </w:rPr>
        <w:t xml:space="preserve">'   ReturnRowRanges (Optional Boolean) - True returns full row ranges.  </w:t>
      </w:r>
      <w:r>
        <w:br/>
      </w:r>
      <w:r>
        <w:rPr>
          <w:rStyle w:val="VerbatimChar"/>
        </w:rPr>
        <w:t xml:space="preserve">'  </w:t>
      </w:r>
      <w:r>
        <w:br/>
      </w:r>
      <w:r>
        <w:rPr>
          <w:rStyle w:val="VerbatimChar"/>
        </w:rPr>
        <w:t xml:space="preserve">' Returns: Collection  </w:t>
      </w:r>
      <w:r>
        <w:br/>
      </w:r>
      <w:r>
        <w:rPr>
          <w:rStyle w:val="VerbatimChar"/>
        </w:rPr>
        <w:t xml:space="preserve">'  </w:t>
      </w:r>
      <w:r>
        <w:br/>
      </w:r>
      <w:r>
        <w:rPr>
          <w:rStyle w:val="VerbatimChar"/>
        </w:rPr>
        <w:t xml:space="preserve">' Notes:  </w:t>
      </w:r>
      <w:r>
        <w:br/>
      </w:r>
      <w:r>
        <w:rPr>
          <w:rStyle w:val="VerbatimChar"/>
        </w:rPr>
        <w:t xml:space="preserve">' - Returns all rows if SmartFilter wasn't called.  </w:t>
      </w:r>
      <w:r>
        <w:br/>
      </w:r>
      <w:r>
        <w:rPr>
          <w:rStyle w:val="VerbatimChar"/>
        </w:rPr>
        <w:t xml:space="preserve">' - Empty collection if no rows matched.  </w:t>
      </w:r>
      <w:r>
        <w:br/>
      </w:r>
      <w:r>
        <w:rPr>
          <w:rStyle w:val="VerbatimChar"/>
        </w:rPr>
        <w:t xml:space="preserve">' - Output is safe for iteration.  </w:t>
      </w:r>
      <w:r>
        <w:br/>
      </w:r>
      <w:r>
        <w:rPr>
          <w:rStyle w:val="VerbatimChar"/>
        </w:rPr>
        <w:t xml:space="preserve">' - Compatible with protected sheets.  </w:t>
      </w:r>
      <w:r>
        <w:br/>
      </w:r>
      <w:r>
        <w:rPr>
          <w:rStyle w:val="VerbatimChar"/>
        </w:rPr>
        <w:t xml:space="preserve">'  </w:t>
      </w:r>
      <w:r>
        <w:br/>
      </w:r>
      <w:r>
        <w:rPr>
          <w:rStyle w:val="VerbatimChar"/>
        </w:rPr>
        <w:t xml:space="preserve">' Examples:  </w:t>
      </w:r>
      <w:r>
        <w:br/>
      </w:r>
      <w:r>
        <w:rPr>
          <w:rStyle w:val="VerbatimChar"/>
        </w:rPr>
        <w:t xml:space="preserve">'   Set fltr = sh.SmartFilterRows()  </w:t>
      </w:r>
      <w:r>
        <w:br/>
      </w:r>
      <w:r>
        <w:rPr>
          <w:rStyle w:val="VerbatimChar"/>
        </w:rPr>
        <w:t xml:space="preserve">'   Set fltr = sh.SmartFilterRows(True)  </w:t>
      </w:r>
    </w:p>
    <w:p>
      <w:r>
        <w:pict>
          <v:rect style="width:0;height:1.5pt" o:hralign="center" o:hrstd="t" o:hr="t"/>
        </w:pict>
      </w:r>
    </w:p>
    <w:bookmarkEnd w:id="33"/>
    <w:bookmarkStart w:id="34" w:name="function-usage-smartfilterclear"/>
    <w:p>
      <w:pPr>
        <w:pStyle w:val="Heading3"/>
      </w:pPr>
      <w:r>
        <w:t xml:space="preserve">📘 Function Usage: SmartFilterClear</w:t>
      </w:r>
    </w:p>
    <w:p>
      <w:pPr>
        <w:pStyle w:val="SourceCode"/>
      </w:pPr>
      <w:r>
        <w:rPr>
          <w:rStyle w:val="VerbatimChar"/>
        </w:rPr>
        <w:t xml:space="preserve">' SmartFilterClear - Clears SmartFilter results and internal state.  </w:t>
      </w:r>
      <w:r>
        <w:br/>
      </w:r>
      <w:r>
        <w:rPr>
          <w:rStyle w:val="VerbatimChar"/>
        </w:rPr>
        <w:t xml:space="preserve">'  </w:t>
      </w:r>
      <w:r>
        <w:br/>
      </w:r>
      <w:r>
        <w:rPr>
          <w:rStyle w:val="VerbatimChar"/>
        </w:rPr>
        <w:t xml:space="preserve">' Params: None  </w:t>
      </w:r>
      <w:r>
        <w:br/>
      </w:r>
      <w:r>
        <w:rPr>
          <w:rStyle w:val="VerbatimChar"/>
        </w:rPr>
        <w:t xml:space="preserve">'  </w:t>
      </w:r>
      <w:r>
        <w:br/>
      </w:r>
      <w:r>
        <w:rPr>
          <w:rStyle w:val="VerbatimChar"/>
        </w:rPr>
        <w:t xml:space="preserve">' Returns: Boolean - True if filters were cleared. False if none existed.  </w:t>
      </w:r>
      <w:r>
        <w:br/>
      </w:r>
      <w:r>
        <w:rPr>
          <w:rStyle w:val="VerbatimChar"/>
        </w:rPr>
        <w:t xml:space="preserve">'  </w:t>
      </w:r>
      <w:r>
        <w:br/>
      </w:r>
      <w:r>
        <w:rPr>
          <w:rStyle w:val="VerbatimChar"/>
        </w:rPr>
        <w:t xml:space="preserve">' Notes:  </w:t>
      </w:r>
      <w:r>
        <w:br/>
      </w:r>
      <w:r>
        <w:rPr>
          <w:rStyle w:val="VerbatimChar"/>
        </w:rPr>
        <w:t xml:space="preserve">' - Resets tracking and cache safely.  </w:t>
      </w:r>
      <w:r>
        <w:br/>
      </w:r>
      <w:r>
        <w:rPr>
          <w:rStyle w:val="VerbatimChar"/>
        </w:rPr>
        <w:t xml:space="preserve">' - Always call before applying new logic.  </w:t>
      </w:r>
      <w:r>
        <w:br/>
      </w:r>
      <w:r>
        <w:rPr>
          <w:rStyle w:val="VerbatimChar"/>
        </w:rPr>
        <w:t xml:space="preserve">' - Does NOT affect Excel visible filters.  </w:t>
      </w:r>
      <w:r>
        <w:br/>
      </w:r>
      <w:r>
        <w:rPr>
          <w:rStyle w:val="VerbatimChar"/>
        </w:rPr>
        <w:t xml:space="preserve">'  </w:t>
      </w:r>
      <w:r>
        <w:br/>
      </w:r>
      <w:r>
        <w:rPr>
          <w:rStyle w:val="VerbatimChar"/>
        </w:rPr>
        <w:t xml:space="preserve">' Examples:  </w:t>
      </w:r>
      <w:r>
        <w:br/>
      </w:r>
      <w:r>
        <w:rPr>
          <w:rStyle w:val="VerbatimChar"/>
        </w:rPr>
        <w:t xml:space="preserve">'   sh.SmartFilterClear  </w:t>
      </w:r>
    </w:p>
    <w:p>
      <w:r>
        <w:pict>
          <v:rect style="width:0;height:1.5pt" o:hralign="center" o:hrstd="t" o:hr="t"/>
        </w:pict>
      </w:r>
    </w:p>
    <w:bookmarkEnd w:id="34"/>
    <w:bookmarkStart w:id="35" w:name="function-usage-smartfiltersort"/>
    <w:p>
      <w:pPr>
        <w:pStyle w:val="Heading3"/>
      </w:pPr>
      <w:r>
        <w:t xml:space="preserve">📘 Function Usage: SmartFilterSort</w:t>
      </w:r>
    </w:p>
    <w:p>
      <w:pPr>
        <w:pStyle w:val="SourceCode"/>
      </w:pPr>
      <w:r>
        <w:rPr>
          <w:rStyle w:val="VerbatimChar"/>
        </w:rPr>
        <w:t xml:space="preserve">' SmartFilterSort - Sorts SmartFilter results in memory using composite column keys.  </w:t>
      </w:r>
      <w:r>
        <w:br/>
      </w:r>
      <w:r>
        <w:rPr>
          <w:rStyle w:val="VerbatimChar"/>
        </w:rPr>
        <w:t xml:space="preserve">'  </w:t>
      </w:r>
      <w:r>
        <w:br/>
      </w:r>
      <w:r>
        <w:rPr>
          <w:rStyle w:val="VerbatimChar"/>
        </w:rPr>
        <w:t xml:space="preserve">' Params:  </w:t>
      </w:r>
      <w:r>
        <w:br/>
      </w:r>
      <w:r>
        <w:rPr>
          <w:rStyle w:val="VerbatimChar"/>
        </w:rPr>
        <w:t xml:space="preserve">'   SortOrder       (XlSortOrder) - xlAscending or xlDescending  </w:t>
      </w:r>
      <w:r>
        <w:br/>
      </w:r>
      <w:r>
        <w:rPr>
          <w:rStyle w:val="VerbatimChar"/>
        </w:rPr>
        <w:t xml:space="preserve">'   ColIdxOrNames   (ParamArray) - Column(s) or index(es)  </w:t>
      </w:r>
      <w:r>
        <w:br/>
      </w:r>
      <w:r>
        <w:rPr>
          <w:rStyle w:val="VerbatimChar"/>
        </w:rPr>
        <w:t xml:space="preserve">'  </w:t>
      </w:r>
      <w:r>
        <w:br/>
      </w:r>
      <w:r>
        <w:rPr>
          <w:rStyle w:val="VerbatimChar"/>
        </w:rPr>
        <w:t xml:space="preserve">' Returns: Nothing  </w:t>
      </w:r>
      <w:r>
        <w:br/>
      </w:r>
      <w:r>
        <w:rPr>
          <w:rStyle w:val="VerbatimChar"/>
        </w:rPr>
        <w:t xml:space="preserve">'  </w:t>
      </w:r>
      <w:r>
        <w:br/>
      </w:r>
      <w:r>
        <w:rPr>
          <w:rStyle w:val="VerbatimChar"/>
        </w:rPr>
        <w:t xml:space="preserve">' Notes:  </w:t>
      </w:r>
      <w:r>
        <w:br/>
      </w:r>
      <w:r>
        <w:rPr>
          <w:rStyle w:val="VerbatimChar"/>
        </w:rPr>
        <w:t xml:space="preserve">' - Use formatted keys like "Date:Format=yyyymmdd"  </w:t>
      </w:r>
      <w:r>
        <w:br/>
      </w:r>
      <w:r>
        <w:rPr>
          <w:rStyle w:val="VerbatimChar"/>
        </w:rPr>
        <w:t xml:space="preserve">' - Only affects internal row list (m_FindResultsColl)  </w:t>
      </w:r>
      <w:r>
        <w:br/>
      </w:r>
      <w:r>
        <w:rPr>
          <w:rStyle w:val="VerbatimChar"/>
        </w:rPr>
        <w:t xml:space="preserve">' - Excel layout remains unchanged  </w:t>
      </w:r>
      <w:r>
        <w:br/>
      </w:r>
      <w:r>
        <w:rPr>
          <w:rStyle w:val="VerbatimChar"/>
        </w:rPr>
        <w:t xml:space="preserve">' - Uses stable sort algorithm  </w:t>
      </w:r>
      <w:r>
        <w:br/>
      </w:r>
      <w:r>
        <w:rPr>
          <w:rStyle w:val="VerbatimChar"/>
        </w:rPr>
        <w:t xml:space="preserve">' - Protected sheet-safe if MXG_Sheet is initialized  </w:t>
      </w:r>
      <w:r>
        <w:br/>
      </w:r>
      <w:r>
        <w:rPr>
          <w:rStyle w:val="VerbatimChar"/>
        </w:rPr>
        <w:t xml:space="preserve">'  </w:t>
      </w:r>
      <w:r>
        <w:br/>
      </w:r>
      <w:r>
        <w:rPr>
          <w:rStyle w:val="VerbatimChar"/>
        </w:rPr>
        <w:t xml:space="preserve">' Examples:  </w:t>
      </w:r>
      <w:r>
        <w:br/>
      </w:r>
      <w:r>
        <w:rPr>
          <w:rStyle w:val="VerbatimChar"/>
        </w:rPr>
        <w:t xml:space="preserve">'   sh.SmartFilterSort xlAscending, "ProjectID"  </w:t>
      </w:r>
      <w:r>
        <w:br/>
      </w:r>
      <w:r>
        <w:rPr>
          <w:rStyle w:val="VerbatimChar"/>
        </w:rPr>
        <w:t xml:space="preserve">'   sh.SmartFilterSort xlDescending, "Date:Format=yyyymmdd", "ProjectID"  </w:t>
      </w:r>
    </w:p>
    <w:p>
      <w:r>
        <w:pict>
          <v:rect style="width:0;height:1.5pt" o:hralign="center" o:hrstd="t" o:hr="t"/>
        </w:pict>
      </w:r>
    </w:p>
    <w:bookmarkEnd w:id="35"/>
    <w:bookmarkStart w:id="36" w:name="find-rows-using-a-key-or-composite-key"/>
    <w:p>
      <w:pPr>
        <w:pStyle w:val="Heading3"/>
      </w:pPr>
      <w:r>
        <w:t xml:space="preserve">2. Find Rows Using a Key or Composite Key</w:t>
      </w:r>
    </w:p>
    <w:p>
      <w:pPr>
        <w:pStyle w:val="FirstParagraph"/>
      </w:pPr>
      <w:r>
        <w:t xml:space="preserve">Use</w:t>
      </w:r>
      <w:r>
        <w:t xml:space="preserve"> </w:t>
      </w:r>
      <w:r>
        <w:rPr>
          <w:rStyle w:val="VerbatimChar"/>
        </w:rPr>
        <w:t xml:space="preserve">SmartLookup</w:t>
      </w:r>
      <w:r>
        <w:br/>
      </w:r>
      <w:r>
        <w:t xml:space="preserve">Use</w:t>
      </w:r>
      <w:r>
        <w:t xml:space="preserve"> </w:t>
      </w:r>
      <w:r>
        <w:rPr>
          <w:rStyle w:val="VerbatimChar"/>
        </w:rPr>
        <w:t xml:space="preserve">SmartLookupRows</w:t>
      </w:r>
      <w:r>
        <w:t xml:space="preserve"> </w:t>
      </w:r>
      <w:r>
        <w:t xml:space="preserve">to retrieve matching rows by key</w:t>
      </w:r>
      <w:r>
        <w:br/>
      </w:r>
      <w:r>
        <w:t xml:space="preserve">Use</w:t>
      </w:r>
      <w:r>
        <w:t xml:space="preserve"> </w:t>
      </w:r>
      <w:r>
        <w:rPr>
          <w:rStyle w:val="VerbatimChar"/>
        </w:rPr>
        <w:t xml:space="preserve">SmartLookupValues</w:t>
      </w:r>
      <w:r>
        <w:t xml:space="preserve"> </w:t>
      </w:r>
      <w:r>
        <w:t xml:space="preserve">to retrieve 1–3 fields</w:t>
      </w:r>
      <w:r>
        <w:br/>
      </w:r>
      <w:r>
        <w:t xml:space="preserve">Use</w:t>
      </w:r>
      <w:r>
        <w:t xml:space="preserve"> </w:t>
      </w:r>
      <w:r>
        <w:rPr>
          <w:rStyle w:val="VerbatimChar"/>
        </w:rPr>
        <w:t xml:space="preserve">SmartRowGet</w:t>
      </w:r>
      <w:r>
        <w:t xml:space="preserve"> </w:t>
      </w:r>
      <w:r>
        <w:t xml:space="preserve">to retrieve 4+ fields</w:t>
      </w:r>
    </w:p>
    <w:p>
      <w:r>
        <w:pict>
          <v:rect style="width:0;height:1.5pt" o:hralign="center" o:hrstd="t" o:hr="t"/>
        </w:pict>
      </w:r>
    </w:p>
    <w:bookmarkEnd w:id="36"/>
    <w:bookmarkStart w:id="37" w:name="function-usage-smartlookup"/>
    <w:p>
      <w:pPr>
        <w:pStyle w:val="Heading3"/>
      </w:pPr>
      <w:r>
        <w:t xml:space="preserve">📘 Function Usage: SmartLookup</w:t>
      </w:r>
    </w:p>
    <w:p>
      <w:pPr>
        <w:pStyle w:val="SourceCode"/>
      </w:pPr>
      <w:r>
        <w:rPr>
          <w:rStyle w:val="VerbatimChar"/>
        </w:rPr>
        <w:t xml:space="preserve">' SmartLookup - Builds a high-performance lookup map using composite keys across any column  </w:t>
      </w:r>
      <w:r>
        <w:br/>
      </w:r>
      <w:r>
        <w:rPr>
          <w:rStyle w:val="VerbatimChar"/>
        </w:rPr>
        <w:t xml:space="preserve">'               combination, with optional sorting and value caching for downstream access.  </w:t>
      </w:r>
      <w:r>
        <w:br/>
      </w:r>
      <w:r>
        <w:rPr>
          <w:rStyle w:val="VerbatimChar"/>
        </w:rPr>
        <w:t xml:space="preserve">'  </w:t>
      </w:r>
      <w:r>
        <w:br/>
      </w:r>
      <w:r>
        <w:rPr>
          <w:rStyle w:val="VerbatimChar"/>
        </w:rPr>
        <w:t xml:space="preserve">' Params:    lookupMeta           (Variant, ByRef)           - Receives the reusable lookup object.  </w:t>
      </w:r>
      <w:r>
        <w:br/>
      </w:r>
      <w:r>
        <w:rPr>
          <w:rStyle w:val="VerbatimChar"/>
        </w:rPr>
        <w:t xml:space="preserve">'            SrchColIdxNmOrArray  (Variant)                  - One or more columns to build composite keys.  </w:t>
      </w:r>
      <w:r>
        <w:br/>
      </w:r>
      <w:r>
        <w:rPr>
          <w:rStyle w:val="VerbatimChar"/>
        </w:rPr>
        <w:t xml:space="preserve">'                                                            - Format using "Col:Format=..." (e.g., "Date:Format=yyyymmdd").  </w:t>
      </w:r>
      <w:r>
        <w:br/>
      </w:r>
      <w:r>
        <w:rPr>
          <w:rStyle w:val="VerbatimChar"/>
        </w:rPr>
        <w:t xml:space="preserve">'            CacheColIdxNmOrArray (Variant, Optional)        - Column(s) to cache for fast value retrieval.  </w:t>
      </w:r>
      <w:r>
        <w:br/>
      </w:r>
      <w:r>
        <w:rPr>
          <w:rStyle w:val="VerbatimChar"/>
        </w:rPr>
        <w:t xml:space="preserve">'                                                            - Key columns are automatically included.  </w:t>
      </w:r>
      <w:r>
        <w:br/>
      </w:r>
      <w:r>
        <w:rPr>
          <w:rStyle w:val="VerbatimChar"/>
        </w:rPr>
        <w:t xml:space="preserve">'            SortColIdxNmOrArray  (Variant, Optional)        - Optional column(s) to sort keys.  </w:t>
      </w:r>
      <w:r>
        <w:br/>
      </w:r>
      <w:r>
        <w:rPr>
          <w:rStyle w:val="VerbatimChar"/>
        </w:rPr>
        <w:t xml:space="preserve">'            SortOrder            (XlSortOrder, Optional)    - Sort direction (default: xlAscending).  </w:t>
      </w:r>
      <w:r>
        <w:br/>
      </w:r>
      <w:r>
        <w:rPr>
          <w:rStyle w:val="VerbatimChar"/>
        </w:rPr>
        <w:t xml:space="preserve">'  </w:t>
      </w:r>
      <w:r>
        <w:br/>
      </w:r>
      <w:r>
        <w:rPr>
          <w:rStyle w:val="VerbatimChar"/>
        </w:rPr>
        <w:t xml:space="preserve">' Returns:   Boolean                                         - True if successful; False if no rows or keys.  </w:t>
      </w:r>
      <w:r>
        <w:br/>
      </w:r>
      <w:r>
        <w:rPr>
          <w:rStyle w:val="VerbatimChar"/>
        </w:rPr>
        <w:t xml:space="preserve">'  </w:t>
      </w:r>
      <w:r>
        <w:br/>
      </w:r>
      <w:r>
        <w:rPr>
          <w:rStyle w:val="VerbatimChar"/>
        </w:rPr>
        <w:t xml:space="preserve">' Notes:     - Required before calling SmartLookupRows or SmartLookupValues.  </w:t>
      </w:r>
      <w:r>
        <w:br/>
      </w:r>
      <w:r>
        <w:rPr>
          <w:rStyle w:val="VerbatimChar"/>
        </w:rPr>
        <w:t xml:space="preserve">'            - Supports exact and wildcard matching using SmartLookupRows.  </w:t>
      </w:r>
      <w:r>
        <w:br/>
      </w:r>
      <w:r>
        <w:rPr>
          <w:rStyle w:val="VerbatimChar"/>
        </w:rPr>
        <w:t xml:space="preserve">'            - All keys, row numbers, and cached values are stored in memory.  </w:t>
      </w:r>
      <w:r>
        <w:br/>
      </w:r>
      <w:r>
        <w:rPr>
          <w:rStyle w:val="VerbatimChar"/>
        </w:rPr>
        <w:t xml:space="preserve">'            - Sorts by SortColIdxNmOrArray if SortColIdxNmOrArray is not provided.  </w:t>
      </w:r>
      <w:r>
        <w:br/>
      </w:r>
      <w:r>
        <w:rPr>
          <w:rStyle w:val="VerbatimChar"/>
        </w:rPr>
        <w:t xml:space="preserve">'            - Wildcards only work if key fields are formatted as strings.  </w:t>
      </w:r>
      <w:r>
        <w:br/>
      </w:r>
      <w:r>
        <w:rPr>
          <w:rStyle w:val="VerbatimChar"/>
        </w:rPr>
        <w:t xml:space="preserve">'            - Use lookupMeta = Empty to safely reset before rebuilding.  </w:t>
      </w:r>
      <w:r>
        <w:br/>
      </w:r>
      <w:r>
        <w:rPr>
          <w:rStyle w:val="VerbatimChar"/>
        </w:rPr>
        <w:t xml:space="preserve">'            - Never reuse lookupMeta after modifying the sheet or changing cache/sort columns.  </w:t>
      </w:r>
      <w:r>
        <w:br/>
      </w:r>
      <w:r>
        <w:rPr>
          <w:rStyle w:val="VerbatimChar"/>
        </w:rPr>
        <w:t xml:space="preserve">'  </w:t>
      </w:r>
      <w:r>
        <w:br/>
      </w:r>
      <w:r>
        <w:rPr>
          <w:rStyle w:val="VerbatimChar"/>
        </w:rPr>
        <w:t xml:space="preserve">' Examples:  sh.SmartLookup meta, "ProjectID", "Revenue"  </w:t>
      </w:r>
      <w:r>
        <w:br/>
      </w:r>
      <w:r>
        <w:rPr>
          <w:rStyle w:val="VerbatimChar"/>
        </w:rPr>
        <w:t xml:space="preserve">'            sh.SmartLookup meta, Array("ProjectID", "Date:Format=yyyymmdd"), "Revenue", ,xlDescending  </w:t>
      </w:r>
    </w:p>
    <w:p>
      <w:r>
        <w:pict>
          <v:rect style="width:0;height:1.5pt" o:hralign="center" o:hrstd="t" o:hr="t"/>
        </w:pict>
      </w:r>
    </w:p>
    <w:bookmarkEnd w:id="37"/>
    <w:bookmarkStart w:id="38" w:name="function-usage-smartlookuprows"/>
    <w:p>
      <w:pPr>
        <w:pStyle w:val="Heading3"/>
      </w:pPr>
      <w:r>
        <w:t xml:space="preserve">📘 Function Usage: SmartLookupRows</w:t>
      </w:r>
    </w:p>
    <w:p>
      <w:pPr>
        <w:pStyle w:val="SourceCode"/>
      </w:pPr>
      <w:r>
        <w:rPr>
          <w:rStyle w:val="VerbatimChar"/>
        </w:rPr>
        <w:t xml:space="preserve">' SmartLookupRows - Returns one or more row numbers by key or wildcard.  </w:t>
      </w:r>
      <w:r>
        <w:br/>
      </w:r>
      <w:r>
        <w:rPr>
          <w:rStyle w:val="VerbatimChar"/>
        </w:rPr>
        <w:t xml:space="preserve">'  </w:t>
      </w:r>
      <w:r>
        <w:br/>
      </w:r>
      <w:r>
        <w:rPr>
          <w:rStyle w:val="VerbatimChar"/>
        </w:rPr>
        <w:t xml:space="preserve">' Params:  </w:t>
      </w:r>
      <w:r>
        <w:br/>
      </w:r>
      <w:r>
        <w:rPr>
          <w:rStyle w:val="VerbatimChar"/>
        </w:rPr>
        <w:t xml:space="preserve">'   lookupMeta            (Variant) - Metadata returned from SmartLookup  </w:t>
      </w:r>
      <w:r>
        <w:br/>
      </w:r>
      <w:r>
        <w:rPr>
          <w:rStyle w:val="VerbatimChar"/>
        </w:rPr>
        <w:t xml:space="preserve">'   RowIdxSrchKeyOrArray  (Variant) - Row number, key string, or composite key array  </w:t>
      </w:r>
      <w:r>
        <w:br/>
      </w:r>
      <w:r>
        <w:rPr>
          <w:rStyle w:val="VerbatimChar"/>
        </w:rPr>
        <w:t xml:space="preserve">'   FirstOnly             (Boolean) - Optional. Return a single matching row (default: False)  </w:t>
      </w:r>
      <w:r>
        <w:br/>
      </w:r>
      <w:r>
        <w:rPr>
          <w:rStyle w:val="VerbatimChar"/>
        </w:rPr>
        <w:t xml:space="preserve">'  </w:t>
      </w:r>
      <w:r>
        <w:br/>
      </w:r>
      <w:r>
        <w:rPr>
          <w:rStyle w:val="VerbatimChar"/>
        </w:rPr>
        <w:t xml:space="preserve">' Returns:  </w:t>
      </w:r>
      <w:r>
        <w:br/>
      </w:r>
      <w:r>
        <w:rPr>
          <w:rStyle w:val="VerbatimChar"/>
        </w:rPr>
        <w:t xml:space="preserve">'   Long (if FirstOnly = True)  </w:t>
      </w:r>
      <w:r>
        <w:br/>
      </w:r>
      <w:r>
        <w:rPr>
          <w:rStyle w:val="VerbatimChar"/>
        </w:rPr>
        <w:t xml:space="preserve">'   Collection (if FirstOnly = False)  </w:t>
      </w:r>
      <w:r>
        <w:br/>
      </w:r>
      <w:r>
        <w:rPr>
          <w:rStyle w:val="VerbatimChar"/>
        </w:rPr>
        <w:t xml:space="preserve">'  </w:t>
      </w:r>
      <w:r>
        <w:br/>
      </w:r>
      <w:r>
        <w:rPr>
          <w:rStyle w:val="VerbatimChar"/>
        </w:rPr>
        <w:t xml:space="preserve">' Notes:  </w:t>
      </w:r>
      <w:r>
        <w:br/>
      </w:r>
      <w:r>
        <w:rPr>
          <w:rStyle w:val="VerbatimChar"/>
        </w:rPr>
        <w:t xml:space="preserve">'   - Returns 0 if FirstOnly=True and no match is found  </w:t>
      </w:r>
      <w:r>
        <w:br/>
      </w:r>
      <w:r>
        <w:rPr>
          <w:rStyle w:val="VerbatimChar"/>
        </w:rPr>
        <w:t xml:space="preserve">'   - Use row numbers with SmartLookupValues or SmartRowGet  </w:t>
      </w:r>
      <w:r>
        <w:br/>
      </w:r>
      <w:r>
        <w:rPr>
          <w:rStyle w:val="VerbatimChar"/>
        </w:rPr>
        <w:t xml:space="preserve">'  </w:t>
      </w:r>
      <w:r>
        <w:br/>
      </w:r>
      <w:r>
        <w:rPr>
          <w:rStyle w:val="VerbatimChar"/>
        </w:rPr>
        <w:t xml:space="preserve">' Examples:  </w:t>
      </w:r>
      <w:r>
        <w:br/>
      </w:r>
      <w:r>
        <w:rPr>
          <w:rStyle w:val="VerbatimChar"/>
        </w:rPr>
        <w:t xml:space="preserve">'   rowNbr = sh.SmartLookupRows(meta, "PRJ-123", True)  </w:t>
      </w:r>
      <w:r>
        <w:br/>
      </w:r>
      <w:r>
        <w:rPr>
          <w:rStyle w:val="VerbatimChar"/>
        </w:rPr>
        <w:t xml:space="preserve">'   Set rowColl = sh.SmartLookupRows(meta, Array("PRJ-101", "20250101"))  </w:t>
      </w:r>
    </w:p>
    <w:p>
      <w:r>
        <w:pict>
          <v:rect style="width:0;height:1.5pt" o:hralign="center" o:hrstd="t" o:hr="t"/>
        </w:pict>
      </w:r>
    </w:p>
    <w:bookmarkEnd w:id="38"/>
    <w:bookmarkStart w:id="40" w:name="process-every-row-in-the-sheet"/>
    <w:p>
      <w:pPr>
        <w:pStyle w:val="Heading3"/>
      </w:pPr>
      <w:r>
        <w:t xml:space="preserve">3. Process Every Row in the Sheet</w:t>
      </w:r>
    </w:p>
    <w:p>
      <w:pPr>
        <w:pStyle w:val="FirstParagraph"/>
      </w:pPr>
      <w:r>
        <w:t xml:space="preserve">Use</w:t>
      </w:r>
      <w:r>
        <w:t xml:space="preserve"> </w:t>
      </w:r>
      <w:r>
        <w:rPr>
          <w:rStyle w:val="VerbatimChar"/>
        </w:rPr>
        <w:t xml:space="preserve">DataBodyRangeX.Rows</w:t>
      </w:r>
      <w:r>
        <w:t xml:space="preserve"> </w:t>
      </w:r>
      <w:r>
        <w:t xml:space="preserve">to loop through all rows</w:t>
      </w:r>
      <w:r>
        <w:br/>
      </w:r>
      <w:r>
        <w:t xml:space="preserve">Combine with</w:t>
      </w:r>
      <w:r>
        <w:t xml:space="preserve"> </w:t>
      </w:r>
      <w:r>
        <w:rPr>
          <w:rStyle w:val="VerbatimChar"/>
        </w:rPr>
        <w:t xml:space="preserve">SmartRowGet</w:t>
      </w:r>
      <w:r>
        <w:t xml:space="preserve"> </w:t>
      </w:r>
      <w:r>
        <w:t xml:space="preserve">or</w:t>
      </w:r>
      <w:r>
        <w:t xml:space="preserve"> </w:t>
      </w:r>
      <w:r>
        <w:rPr>
          <w:rStyle w:val="VerbatimChar"/>
        </w:rPr>
        <w:t xml:space="preserve">SmartCells</w:t>
      </w:r>
      <w:r>
        <w:t xml:space="preserve"> </w:t>
      </w:r>
      <w:r>
        <w:t xml:space="preserve">for value access</w:t>
      </w:r>
    </w:p>
    <w:p>
      <w:r>
        <w:pict>
          <v:rect style="width:0;height:1.5pt" o:hralign="center" o:hrstd="t" o:hr="t"/>
        </w:pict>
      </w:r>
    </w:p>
    <w:bookmarkStart w:id="39" w:name="function-usage-databodyrangex"/>
    <w:p>
      <w:pPr>
        <w:pStyle w:val="Heading4"/>
      </w:pPr>
      <w:r>
        <w:t xml:space="preserve">Function Usage: DataBodyRangeX</w:t>
      </w:r>
    </w:p>
    <w:p>
      <w:pPr>
        <w:pStyle w:val="SourceCode"/>
      </w:pPr>
      <w:r>
        <w:rPr>
          <w:rStyle w:val="VerbatimChar"/>
        </w:rPr>
        <w:t xml:space="preserve">' DataBodyRangeX - Returns the actual data range, excluding the header row and empty filler rows.</w:t>
      </w:r>
      <w:r>
        <w:br/>
      </w:r>
      <w:r>
        <w:rPr>
          <w:rStyle w:val="VerbatimChar"/>
        </w:rPr>
        <w:t xml:space="preserve">'</w:t>
      </w:r>
      <w:r>
        <w:br/>
      </w:r>
      <w:r>
        <w:rPr>
          <w:rStyle w:val="VerbatimChar"/>
        </w:rPr>
        <w:t xml:space="preserve">' Returns:   Range - Full contiguous data range used by the sheet.</w:t>
      </w:r>
      <w:r>
        <w:br/>
      </w:r>
      <w:r>
        <w:rPr>
          <w:rStyle w:val="VerbatimChar"/>
        </w:rPr>
        <w:t xml:space="preserve">'</w:t>
      </w:r>
      <w:r>
        <w:br/>
      </w:r>
      <w:r>
        <w:rPr>
          <w:rStyle w:val="VerbatimChar"/>
        </w:rPr>
        <w:t xml:space="preserve">' Notes:</w:t>
      </w:r>
      <w:r>
        <w:br/>
      </w:r>
      <w:r>
        <w:rPr>
          <w:rStyle w:val="VerbatimChar"/>
        </w:rPr>
        <w:t xml:space="preserve">' - Automatically excludes header rows and trailing blank rows.</w:t>
      </w:r>
      <w:r>
        <w:br/>
      </w:r>
      <w:r>
        <w:rPr>
          <w:rStyle w:val="VerbatimChar"/>
        </w:rPr>
        <w:t xml:space="preserve">' - Safe for use on structured tables and loose data ranges.</w:t>
      </w:r>
      <w:r>
        <w:br/>
      </w:r>
      <w:r>
        <w:rPr>
          <w:rStyle w:val="VerbatimChar"/>
        </w:rPr>
        <w:t xml:space="preserve">' - Works even if the sheet is empty; returns Nothing.</w:t>
      </w:r>
      <w:r>
        <w:br/>
      </w:r>
      <w:r>
        <w:rPr>
          <w:rStyle w:val="VerbatimChar"/>
        </w:rPr>
        <w:t xml:space="preserve">' - Ideal for row-level iteration with For Each...In pattern.</w:t>
      </w:r>
      <w:r>
        <w:br/>
      </w:r>
      <w:r>
        <w:rPr>
          <w:rStyle w:val="VerbatimChar"/>
        </w:rPr>
        <w:t xml:space="preserve">' - Uses internally trimmed LastRowNumber and dynamic column detection.</w:t>
      </w:r>
      <w:r>
        <w:br/>
      </w:r>
      <w:r>
        <w:rPr>
          <w:rStyle w:val="VerbatimChar"/>
        </w:rPr>
        <w:t xml:space="preserve">'</w:t>
      </w:r>
      <w:r>
        <w:br/>
      </w:r>
      <w:r>
        <w:rPr>
          <w:rStyle w:val="VerbatimChar"/>
        </w:rPr>
        <w:t xml:space="preserve">' Examples:</w:t>
      </w:r>
      <w:r>
        <w:br/>
      </w:r>
      <w:r>
        <w:rPr>
          <w:rStyle w:val="VerbatimChar"/>
        </w:rPr>
        <w:t xml:space="preserve">'   For Each tcRow In shTc.DataBodyRangeX.Rows: … : Next</w:t>
      </w:r>
    </w:p>
    <w:p>
      <w:r>
        <w:pict>
          <v:rect style="width:0;height:1.5pt" o:hralign="center" o:hrstd="t" o:hr="t"/>
        </w:pict>
      </w:r>
    </w:p>
    <w:bookmarkEnd w:id="39"/>
    <w:bookmarkEnd w:id="40"/>
    <w:bookmarkStart w:id="41" w:name="summary-row-selection-strategy"/>
    <w:p>
      <w:pPr>
        <w:pStyle w:val="Heading3"/>
      </w:pPr>
      <w:r>
        <w:t xml:space="preserve">Summary: Row Selection Strategy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Use Case</w:t>
            </w:r>
          </w:p>
        </w:tc>
        <w:tc>
          <w:tcPr/>
          <w:p>
            <w:pPr>
              <w:pStyle w:val="Compact"/>
            </w:pPr>
            <w:r>
              <w:t xml:space="preserve">Preferred Function(s)</w:t>
            </w:r>
          </w:p>
        </w:tc>
      </w:tr>
      <w:tr>
        <w:tc>
          <w:tcPr/>
          <w:p>
            <w:pPr>
              <w:pStyle w:val="Compact"/>
            </w:pPr>
            <w:r>
              <w:t xml:space="preserve">Filter rows by condition</w:t>
            </w:r>
          </w:p>
        </w:tc>
        <w:tc>
          <w:tcPr/>
          <w:p>
            <w:pPr>
              <w:pStyle w:val="Compact"/>
            </w:pPr>
            <w:r>
              <w:t xml:space="preserve">SmartFilter + SmartFilterRows</w:t>
            </w:r>
          </w:p>
        </w:tc>
      </w:tr>
      <w:tr>
        <w:tc>
          <w:tcPr/>
          <w:p>
            <w:pPr>
              <w:pStyle w:val="Compact"/>
            </w:pPr>
            <w:r>
              <w:t xml:space="preserve">Lookup rows by 1+ key columns</w:t>
            </w:r>
          </w:p>
        </w:tc>
        <w:tc>
          <w:tcPr/>
          <w:p>
            <w:pPr>
              <w:pStyle w:val="Compact"/>
            </w:pPr>
            <w:r>
              <w:t xml:space="preserve">SmartLookup + SmartLookupRows</w:t>
            </w:r>
          </w:p>
        </w:tc>
      </w:tr>
      <w:tr>
        <w:tc>
          <w:tcPr/>
          <w:p>
            <w:pPr>
              <w:pStyle w:val="Compact"/>
            </w:pPr>
            <w:r>
              <w:t xml:space="preserve">Iterate all rows</w:t>
            </w:r>
          </w:p>
        </w:tc>
        <w:tc>
          <w:tcPr/>
          <w:p>
            <w:pPr>
              <w:pStyle w:val="Compact"/>
            </w:pPr>
            <w:r>
              <w:t xml:space="preserve">DataBodyRangeX.Rows</w:t>
            </w:r>
          </w:p>
        </w:tc>
      </w:tr>
      <w:tr>
        <w:tc>
          <w:tcPr/>
          <w:p>
            <w:pPr>
              <w:pStyle w:val="Compact"/>
            </w:pPr>
            <w:r>
              <w:t xml:space="preserve">Enrich existing rows</w:t>
            </w:r>
          </w:p>
        </w:tc>
        <w:tc>
          <w:tcPr/>
          <w:p>
            <w:pPr>
              <w:pStyle w:val="Compact"/>
            </w:pPr>
            <w:r>
              <w:t xml:space="preserve">SmartLookupRows + SmartRowGet/Set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41"/>
    <w:bookmarkStart w:id="42" w:name="reflection-prompt"/>
    <w:p>
      <w:pPr>
        <w:pStyle w:val="Heading3"/>
      </w:pPr>
      <w:r>
        <w:t xml:space="preserve">🧭 Reflection Prompt</w:t>
      </w:r>
    </w:p>
    <w:p>
      <w:pPr>
        <w:pStyle w:val="FirstParagraph"/>
      </w:pPr>
      <w:r>
        <w:t xml:space="preserve">Are you selecting rows that truly match your goal’s WHERE clause?</w:t>
      </w:r>
      <w:r>
        <w:br/>
      </w:r>
      <w:r>
        <w:t xml:space="preserve">Does this scope align with the purpose of your automation?</w:t>
      </w:r>
    </w:p>
    <w:p>
      <w:r>
        <w:pict>
          <v:rect style="width:0;height:1.5pt" o:hralign="center" o:hrstd="t" o:hr="t"/>
        </w:pict>
      </w:r>
    </w:p>
    <w:bookmarkEnd w:id="42"/>
    <w:bookmarkStart w:id="43" w:name="additional-examples-1"/>
    <w:p>
      <w:pPr>
        <w:pStyle w:val="Heading3"/>
      </w:pPr>
      <w:r>
        <w:t xml:space="preserve">Additional Examples</w:t>
      </w:r>
    </w:p>
    <w:p>
      <w:pPr>
        <w:pStyle w:val="FirstParagraph"/>
      </w:pPr>
      <w:r>
        <w:rPr>
          <w:b/>
          <w:bCs/>
        </w:rPr>
        <w:t xml:space="preserve">Perform a Two-Way Sync Between Sheets</w:t>
      </w:r>
    </w:p>
    <w:p>
      <w:pPr>
        <w:pStyle w:val="BodyText"/>
      </w:pPr>
      <w:r>
        <w:t xml:space="preserve">• Loop through the sheet that changes more frequently</w:t>
      </w:r>
      <w:r>
        <w:br/>
      </w:r>
      <w:r>
        <w:t xml:space="preserve">• Use</w:t>
      </w:r>
      <w:r>
        <w:t xml:space="preserve"> </w:t>
      </w:r>
      <w:r>
        <w:rPr>
          <w:rStyle w:val="VerbatimChar"/>
        </w:rPr>
        <w:t xml:space="preserve">SmartLookupRows</w:t>
      </w:r>
      <w:r>
        <w:t xml:space="preserve"> </w:t>
      </w:r>
      <w:r>
        <w:t xml:space="preserve">to find the corresponding row in the other sheet</w:t>
      </w:r>
      <w:r>
        <w:br/>
      </w:r>
      <w:r>
        <w:t xml:space="preserve">• Use</w:t>
      </w:r>
      <w:r>
        <w:t xml:space="preserve"> </w:t>
      </w:r>
      <w:r>
        <w:rPr>
          <w:rStyle w:val="VerbatimChar"/>
        </w:rPr>
        <w:t xml:space="preserve">SmartRowGet</w:t>
      </w:r>
      <w:r>
        <w:t xml:space="preserve"> </w:t>
      </w:r>
      <w:r>
        <w:t xml:space="preserve">to retrieve both rows</w:t>
      </w:r>
      <w:r>
        <w:br/>
      </w:r>
      <w:r>
        <w:t xml:space="preserve">• Compare a marker field (e.g.,</w:t>
      </w:r>
      <w:r>
        <w:t xml:space="preserve"> </w:t>
      </w:r>
      <w:r>
        <w:t xml:space="preserve">“Last Updated”</w:t>
      </w:r>
      <w:r>
        <w:t xml:space="preserve">)</w:t>
      </w:r>
      <w:r>
        <w:br/>
      </w:r>
      <w:r>
        <w:t xml:space="preserve">• Use</w:t>
      </w:r>
      <w:r>
        <w:t xml:space="preserve"> </w:t>
      </w:r>
      <w:r>
        <w:rPr>
          <w:rStyle w:val="VerbatimChar"/>
        </w:rPr>
        <w:t xml:space="preserve">SmartRowSet</w:t>
      </w:r>
      <w:r>
        <w:t xml:space="preserve"> </w:t>
      </w:r>
      <w:r>
        <w:t xml:space="preserve">to update the outdated row</w:t>
      </w:r>
    </w:p>
    <w:p>
      <w:pPr>
        <w:pStyle w:val="BodyText"/>
      </w:pPr>
      <w:r>
        <w:t xml:space="preserve">📎 Use</w:t>
      </w:r>
      <w:r>
        <w:t xml:space="preserve"> </w:t>
      </w:r>
      <w:r>
        <w:rPr>
          <w:rStyle w:val="VerbatimChar"/>
        </w:rPr>
        <w:t xml:space="preserve">Nz(val)</w:t>
      </w:r>
      <w:r>
        <w:t xml:space="preserve"> </w:t>
      </w:r>
      <w:r>
        <w:t xml:space="preserve">to safely compare dates in the</w:t>
      </w:r>
      <w:r>
        <w:t xml:space="preserve"> </w:t>
      </w:r>
      <w:r>
        <w:t xml:space="preserve">“Last Updated”</w:t>
      </w:r>
      <w:r>
        <w:t xml:space="preserve"> </w:t>
      </w:r>
      <w:r>
        <w:t xml:space="preserve">field</w:t>
      </w:r>
    </w:p>
    <w:p>
      <w:pPr>
        <w:pStyle w:val="BodyText"/>
      </w:pPr>
      <w:r>
        <w:t xml:space="preserve">🧪 Example: Two-way sync based on Last Updated</w:t>
      </w:r>
    </w:p>
    <w:p>
      <w:pPr>
        <w:pStyle w:val="SourceCode"/>
      </w:pPr>
      <w:r>
        <w:rPr>
          <w:rStyle w:val="VerbatimChar"/>
        </w:rPr>
        <w:t xml:space="preserve">If Nz(dictB("Last Updated")) &gt; Nz(dictA("Last Updated")) Then</w:t>
      </w:r>
      <w:r>
        <w:br/>
      </w:r>
      <w:r>
        <w:rPr>
          <w:rStyle w:val="VerbatimChar"/>
        </w:rPr>
        <w:t xml:space="preserve">    For Each col In shB.ColumnNames</w:t>
      </w:r>
      <w:r>
        <w:br/>
      </w:r>
      <w:r>
        <w:rPr>
          <w:rStyle w:val="VerbatimChar"/>
        </w:rPr>
        <w:t xml:space="preserve">        If col &lt;&gt; "Email" Then dictA(col) = dictB(col)</w:t>
      </w:r>
      <w:r>
        <w:br/>
      </w:r>
      <w:r>
        <w:rPr>
          <w:rStyle w:val="VerbatimChar"/>
        </w:rPr>
        <w:t xml:space="preserve">    Next: shA.SmartRowSet dictA</w:t>
      </w:r>
      <w:r>
        <w:br/>
      </w:r>
      <w:r>
        <w:rPr>
          <w:rStyle w:val="VerbatimChar"/>
        </w:rPr>
        <w:t xml:space="preserve">Else</w:t>
      </w:r>
      <w:r>
        <w:br/>
      </w:r>
      <w:r>
        <w:rPr>
          <w:rStyle w:val="VerbatimChar"/>
        </w:rPr>
        <w:t xml:space="preserve">    For Each col In shB.ColumnNames</w:t>
      </w:r>
      <w:r>
        <w:br/>
      </w:r>
      <w:r>
        <w:rPr>
          <w:rStyle w:val="VerbatimChar"/>
        </w:rPr>
        <w:t xml:space="preserve">        If col &lt;&gt; "Email" Then dictB(col) = dictA(col)</w:t>
      </w:r>
      <w:r>
        <w:br/>
      </w:r>
      <w:r>
        <w:rPr>
          <w:rStyle w:val="VerbatimChar"/>
        </w:rPr>
        <w:t xml:space="preserve">    Next: shB.SmartRowSet dictB</w:t>
      </w:r>
      <w:r>
        <w:br/>
      </w:r>
      <w:r>
        <w:rPr>
          <w:rStyle w:val="VerbatimChar"/>
        </w:rPr>
        <w:t xml:space="preserve">End If</w:t>
      </w:r>
      <w:r>
        <w:br/>
      </w:r>
      <w:r>
        <w:br/>
      </w:r>
      <w:r>
        <w:rPr>
          <w:rStyle w:val="VerbatimChar"/>
        </w:rPr>
        <w:t xml:space="preserve">Private Function Nz(val): Nz = IIf(IsDate(val), CDate(val), 0): End Function</w:t>
      </w:r>
    </w:p>
    <w:bookmarkEnd w:id="43"/>
    <w:bookmarkStart w:id="44" w:name="special-rule-loop-direction-exception"/>
    <w:p>
      <w:pPr>
        <w:pStyle w:val="Heading3"/>
      </w:pPr>
      <w:r>
        <w:t xml:space="preserve">📎 Special Rule: Loop Direction Exception</w:t>
      </w:r>
    </w:p>
    <w:p>
      <w:pPr>
        <w:pStyle w:val="FirstParagraph"/>
      </w:pPr>
      <w:r>
        <w:t xml:space="preserve">If the update is driven by the Secondary Sheet (e.g., GAL, import file), and only affects rows in the Primary Sheet, you may loop the Secondary Sheet instead.</w:t>
      </w:r>
      <w:r>
        <w:br/>
      </w:r>
      <w:r>
        <w:t xml:space="preserve">This ensures you’re acting on the authoritative data source.</w:t>
      </w:r>
    </w:p>
    <w:p>
      <w:r>
        <w:pict>
          <v:rect style="width:0;height:1.5pt" o:hralign="center" o:hrstd="t" o:hr="t"/>
        </w:pict>
      </w:r>
    </w:p>
    <w:bookmarkEnd w:id="44"/>
    <w:bookmarkStart w:id="45" w:name="X3dd2ef2746faaf665939a62c93922bc8ff10fbe"/>
    <w:p>
      <w:pPr>
        <w:pStyle w:val="Heading3"/>
      </w:pPr>
      <w:r>
        <w:t xml:space="preserve">Aggregate Values per Group (e.g., Total Revenue per ProjectID)</w:t>
      </w:r>
    </w:p>
    <w:p>
      <w:pPr>
        <w:pStyle w:val="SourceCode"/>
      </w:pPr>
      <w:r>
        <w:rPr>
          <w:rStyle w:val="VerbatimChar"/>
        </w:rPr>
        <w:t xml:space="preserve">Dim prjID, rowNbr, revenue</w:t>
      </w:r>
      <w:r>
        <w:br/>
      </w:r>
      <w:r>
        <w:rPr>
          <w:rStyle w:val="VerbatimChar"/>
        </w:rPr>
        <w:t xml:space="preserve">For Each prjID In shTc.GetUniqueColumnArray("ProjectID")</w:t>
      </w:r>
      <w:r>
        <w:br/>
      </w:r>
      <w:r>
        <w:rPr>
          <w:rStyle w:val="VerbatimChar"/>
        </w:rPr>
        <w:t xml:space="preserve">    For Each rowNbr In shTc.SmartLookupRows(tcMeta, prjID)</w:t>
      </w:r>
      <w:r>
        <w:br/>
      </w:r>
      <w:r>
        <w:rPr>
          <w:rStyle w:val="VerbatimChar"/>
        </w:rPr>
        <w:t xml:space="preserve">        revenue = revenue + shTc.SmartLookupValues(tcMeta, rowNbr, "Revenue")</w:t>
      </w:r>
      <w:r>
        <w:br/>
      </w:r>
      <w:r>
        <w:rPr>
          <w:rStyle w:val="VerbatimChar"/>
        </w:rPr>
        <w:t xml:space="preserve">    Next</w:t>
      </w:r>
      <w:r>
        <w:br/>
      </w:r>
      <w:r>
        <w:rPr>
          <w:rStyle w:val="VerbatimChar"/>
        </w:rPr>
        <w:t xml:space="preserve">    Debug.Print prjID &amp; ": " &amp; revenue</w:t>
      </w:r>
      <w:r>
        <w:br/>
      </w:r>
      <w:r>
        <w:rPr>
          <w:rStyle w:val="VerbatimChar"/>
        </w:rPr>
        <w:t xml:space="preserve">    revenue = 0</w:t>
      </w:r>
      <w:r>
        <w:br/>
      </w:r>
      <w:r>
        <w:rPr>
          <w:rStyle w:val="VerbatimChar"/>
        </w:rPr>
        <w:t xml:space="preserve">Next</w:t>
      </w:r>
    </w:p>
    <w:p>
      <w:r>
        <w:pict>
          <v:rect style="width:0;height:1.5pt" o:hralign="center" o:hrstd="t" o:hr="t"/>
        </w:pict>
      </w:r>
    </w:p>
    <w:bookmarkEnd w:id="45"/>
    <w:bookmarkStart w:id="46" w:name="Xd0f10498737da639b34f6c995978de1e9c4e410"/>
    <w:p>
      <w:pPr>
        <w:pStyle w:val="Heading3"/>
      </w:pPr>
      <w:r>
        <w:t xml:space="preserve">Group Rows by a Key Column, Then Process by a Sorted Timeline Column</w:t>
      </w:r>
    </w:p>
    <w:p>
      <w:pPr>
        <w:pStyle w:val="FirstParagraph"/>
      </w:pPr>
      <w:r>
        <w:t xml:space="preserve">📎 Use this pattern to group by any column and calculate totals using cached fields.</w:t>
      </w:r>
    </w:p>
    <w:p>
      <w:pPr>
        <w:pStyle w:val="SourceCode"/>
      </w:pPr>
      <w:r>
        <w:rPr>
          <w:rStyle w:val="VerbatimChar"/>
        </w:rPr>
        <w:t xml:space="preserve">' 🔍 Build a SmartLookup map grouped by ProjectID, sorted by Date</w:t>
      </w:r>
      <w:r>
        <w:br/>
      </w:r>
      <w:r>
        <w:rPr>
          <w:rStyle w:val="VerbatimChar"/>
        </w:rPr>
        <w:t xml:space="preserve">' - Caches ProjectID, Date, and Revenue for fast access during iteration</w:t>
      </w:r>
      <w:r>
        <w:br/>
      </w:r>
      <w:r>
        <w:rPr>
          <w:rStyle w:val="VerbatimChar"/>
        </w:rPr>
        <w:t xml:space="preserve">shTc.SmartLookup lookupMeta:=tcMeta, _</w:t>
      </w:r>
      <w:r>
        <w:br/>
      </w:r>
      <w:r>
        <w:rPr>
          <w:rStyle w:val="VerbatimChar"/>
        </w:rPr>
        <w:t xml:space="preserve">    SrchColIdxNmOrArray:="ProjectID", _</w:t>
      </w:r>
      <w:r>
        <w:br/>
      </w:r>
      <w:r>
        <w:rPr>
          <w:rStyle w:val="VerbatimChar"/>
        </w:rPr>
        <w:t xml:space="preserve">    CacheColIdxNmOrArray:=Array("ProjectID", "Date", "Revenue"), _</w:t>
      </w:r>
      <w:r>
        <w:br/>
      </w:r>
      <w:r>
        <w:rPr>
          <w:rStyle w:val="VerbatimChar"/>
        </w:rPr>
        <w:t xml:space="preserve">    SortColIdxNmOrArray:="Date:Format=yyyymmdd"</w:t>
      </w:r>
      <w:r>
        <w:br/>
      </w:r>
      <w:r>
        <w:br/>
      </w:r>
      <w:r>
        <w:rPr>
          <w:rStyle w:val="VerbatimChar"/>
        </w:rPr>
        <w:t xml:space="preserve">' 🔁 Loop through each unique ProjectID in the sheet</w:t>
      </w:r>
      <w:r>
        <w:br/>
      </w:r>
      <w:r>
        <w:rPr>
          <w:rStyle w:val="VerbatimChar"/>
        </w:rPr>
        <w:t xml:space="preserve">For Each prjID In shTc.GetUniqueColumnArray("ProjectID")</w:t>
      </w:r>
      <w:r>
        <w:br/>
      </w:r>
      <w:r>
        <w:br/>
      </w:r>
      <w:r>
        <w:rPr>
          <w:rStyle w:val="VerbatimChar"/>
        </w:rPr>
        <w:t xml:space="preserve">    ' 🔁 Process each row matching the ProjectID (rows are sorted by Date)</w:t>
      </w:r>
      <w:r>
        <w:br/>
      </w:r>
      <w:r>
        <w:rPr>
          <w:rStyle w:val="VerbatimChar"/>
        </w:rPr>
        <w:t xml:space="preserve">    For Each rowNbr In shTc.SmartLookupRows(tcMeta, prjID)</w:t>
      </w:r>
      <w:r>
        <w:br/>
      </w:r>
      <w:r>
        <w:rPr>
          <w:rStyle w:val="VerbatimChar"/>
        </w:rPr>
        <w:t xml:space="preserve">        ' 📦 Retrieve cached values for this row</w:t>
      </w:r>
      <w:r>
        <w:br/>
      </w:r>
      <w:r>
        <w:rPr>
          <w:rStyle w:val="VerbatimChar"/>
        </w:rPr>
        <w:t xml:space="preserve">        Set valDict = shTc.SmartLookupValues(tcMeta, rowNbr, Array("Date", "Revenue"))</w:t>
      </w:r>
      <w:r>
        <w:br/>
      </w:r>
      <w:r>
        <w:rPr>
          <w:rStyle w:val="VerbatimChar"/>
        </w:rPr>
        <w:t xml:space="preserve">        ' 🚧 TODO: Add logic (e.g., running total, threshold check)</w:t>
      </w:r>
      <w:r>
        <w:br/>
      </w:r>
      <w:r>
        <w:rPr>
          <w:rStyle w:val="VerbatimChar"/>
        </w:rPr>
        <w:t xml:space="preserve">        Debug.Print prjID, valDict("Date"), valDict("Revenue")</w:t>
      </w:r>
      <w:r>
        <w:br/>
      </w:r>
      <w:r>
        <w:rPr>
          <w:rStyle w:val="VerbatimChar"/>
        </w:rPr>
        <w:t xml:space="preserve">    Next</w:t>
      </w:r>
      <w:r>
        <w:br/>
      </w:r>
      <w:r>
        <w:rPr>
          <w:rStyle w:val="VerbatimChar"/>
        </w:rPr>
        <w:t xml:space="preserve">Next</w:t>
      </w:r>
    </w:p>
    <w:p>
      <w:r>
        <w:pict>
          <v:rect style="width:0;height:1.5pt" o:hralign="center" o:hrstd="t" o:hr="t"/>
        </w:pict>
      </w:r>
    </w:p>
    <w:bookmarkEnd w:id="46"/>
    <w:bookmarkStart w:id="47" w:name="Xee7623d60f3b8732156def40218ddc6585ef407"/>
    <w:p>
      <w:pPr>
        <w:pStyle w:val="Heading3"/>
      </w:pPr>
      <w:r>
        <w:t xml:space="preserve">Retrieve Only the First Matching Row for a Key (Recap)</w:t>
      </w:r>
    </w:p>
    <w:p>
      <w:pPr>
        <w:pStyle w:val="FirstParagraph"/>
      </w:pPr>
      <w:r>
        <w:t xml:space="preserve">📎 Use</w:t>
      </w:r>
      <w:r>
        <w:t xml:space="preserve"> </w:t>
      </w:r>
      <w:r>
        <w:rPr>
          <w:rStyle w:val="VerbatimChar"/>
        </w:rPr>
        <w:t xml:space="preserve">FirstOnly := True</w:t>
      </w:r>
      <w:r>
        <w:t xml:space="preserve"> </w:t>
      </w:r>
      <w:r>
        <w:t xml:space="preserve">with</w:t>
      </w:r>
      <w:r>
        <w:t xml:space="preserve"> </w:t>
      </w:r>
      <w:r>
        <w:rPr>
          <w:rStyle w:val="VerbatimChar"/>
        </w:rPr>
        <w:t xml:space="preserve">SmartLookupRows</w:t>
      </w:r>
      <w:r>
        <w:t xml:space="preserve"> </w:t>
      </w:r>
      <w:r>
        <w:t xml:space="preserve">to return a single matching row number (Long).</w:t>
      </w:r>
      <w:r>
        <w:br/>
      </w:r>
      <w:r>
        <w:t xml:space="preserve">Useful for early-exit logic, milestone detection, or when only one match is expected.</w:t>
      </w:r>
    </w:p>
    <w:p>
      <w:pPr>
        <w:pStyle w:val="SourceCode"/>
      </w:pPr>
      <w:r>
        <w:rPr>
          <w:rStyle w:val="VerbatimChar"/>
        </w:rPr>
        <w:t xml:space="preserve">Dim rowNbr As Long</w:t>
      </w:r>
      <w:r>
        <w:br/>
      </w:r>
      <w:r>
        <w:rPr>
          <w:rStyle w:val="VerbatimChar"/>
        </w:rPr>
        <w:t xml:space="preserve">rowNbr = shTc.SmartLookupRows(tcMeta, "PRJ-123", True)</w:t>
      </w:r>
      <w:r>
        <w:br/>
      </w:r>
      <w:r>
        <w:rPr>
          <w:rStyle w:val="VerbatimChar"/>
        </w:rPr>
        <w:t xml:space="preserve">If rowNbr &gt; 0 Then</w:t>
      </w:r>
      <w:r>
        <w:br/>
      </w:r>
      <w:r>
        <w:rPr>
          <w:rStyle w:val="VerbatimChar"/>
        </w:rPr>
        <w:t xml:space="preserve">    Debug.Print shTc.SmartLookupValues(tcMeta, rowNbr, "Revenue")</w:t>
      </w:r>
      <w:r>
        <w:br/>
      </w:r>
      <w:r>
        <w:rPr>
          <w:rStyle w:val="VerbatimChar"/>
        </w:rPr>
        <w:t xml:space="preserve">End If</w:t>
      </w:r>
    </w:p>
    <w:p>
      <w:pPr>
        <w:pStyle w:val="FirstParagraph"/>
      </w:pPr>
      <w:r>
        <w:t xml:space="preserve">📎</w:t>
      </w:r>
      <w:r>
        <w:t xml:space="preserve"> </w:t>
      </w:r>
      <w:r>
        <w:rPr>
          <w:rStyle w:val="VerbatimChar"/>
        </w:rPr>
        <w:t xml:space="preserve">SmartLookupRows(..., True)</w:t>
      </w:r>
      <w:r>
        <w:t xml:space="preserve"> </w:t>
      </w:r>
      <w:r>
        <w:t xml:space="preserve">returns 0 if no match is found.</w:t>
      </w:r>
    </w:p>
    <w:p>
      <w:r>
        <w:pict>
          <v:rect style="width:0;height:1.5pt" o:hralign="center" o:hrstd="t" o:hr="t"/>
        </w:pict>
      </w:r>
    </w:p>
    <w:bookmarkEnd w:id="47"/>
    <w:bookmarkStart w:id="48" w:name="summary-row-selection-strategy-recap"/>
    <w:p>
      <w:pPr>
        <w:pStyle w:val="Heading3"/>
      </w:pPr>
      <w:r>
        <w:t xml:space="preserve">Summary: Row Selection Strategy (Recap)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Use Case</w:t>
            </w:r>
          </w:p>
        </w:tc>
        <w:tc>
          <w:tcPr/>
          <w:p>
            <w:pPr>
              <w:pStyle w:val="Compact"/>
            </w:pPr>
            <w:r>
              <w:t xml:space="preserve">Preferred Function(s)</w:t>
            </w:r>
          </w:p>
        </w:tc>
      </w:tr>
      <w:tr>
        <w:tc>
          <w:tcPr/>
          <w:p>
            <w:pPr>
              <w:pStyle w:val="Compact"/>
            </w:pPr>
            <w:r>
              <w:t xml:space="preserve">Filter rows by condition</w:t>
            </w:r>
          </w:p>
        </w:tc>
        <w:tc>
          <w:tcPr/>
          <w:p>
            <w:pPr>
              <w:pStyle w:val="Compact"/>
            </w:pPr>
            <w:r>
              <w:t xml:space="preserve">SmartFilter + SmartFilterRows</w:t>
            </w:r>
          </w:p>
        </w:tc>
      </w:tr>
      <w:tr>
        <w:tc>
          <w:tcPr/>
          <w:p>
            <w:pPr>
              <w:pStyle w:val="Compact"/>
            </w:pPr>
            <w:r>
              <w:t xml:space="preserve">Lookup rows by 1+ key columns</w:t>
            </w:r>
          </w:p>
        </w:tc>
        <w:tc>
          <w:tcPr/>
          <w:p>
            <w:pPr>
              <w:pStyle w:val="Compact"/>
            </w:pPr>
            <w:r>
              <w:t xml:space="preserve">SmartLookup + SmartLookupRows</w:t>
            </w:r>
          </w:p>
        </w:tc>
      </w:tr>
      <w:tr>
        <w:tc>
          <w:tcPr/>
          <w:p>
            <w:pPr>
              <w:pStyle w:val="Compact"/>
            </w:pPr>
            <w:r>
              <w:t xml:space="preserve">Iterate all rows</w:t>
            </w:r>
          </w:p>
        </w:tc>
        <w:tc>
          <w:tcPr/>
          <w:p>
            <w:pPr>
              <w:pStyle w:val="Compact"/>
            </w:pPr>
            <w:r>
              <w:t xml:space="preserve">DataBodyRangeX.Rows</w:t>
            </w:r>
          </w:p>
        </w:tc>
      </w:tr>
      <w:tr>
        <w:tc>
          <w:tcPr/>
          <w:p>
            <w:pPr>
              <w:pStyle w:val="Compact"/>
            </w:pPr>
            <w:r>
              <w:t xml:space="preserve">Enrich existing rows from another sheet</w:t>
            </w:r>
          </w:p>
        </w:tc>
        <w:tc>
          <w:tcPr/>
          <w:p>
            <w:pPr>
              <w:pStyle w:val="Compact"/>
            </w:pPr>
            <w:r>
              <w:t xml:space="preserve">SmartLookupRows + SmartRowGet/Set</w:t>
            </w:r>
          </w:p>
        </w:tc>
      </w:tr>
    </w:tbl>
    <w:bookmarkEnd w:id="48"/>
    <w:bookmarkEnd w:id="49"/>
    <w:bookmarkStart w:id="50" w:name="Xc9975c10ea6f3b771f37fba152b6eb0716e37e2"/>
    <w:p>
      <w:pPr>
        <w:pStyle w:val="Heading2"/>
      </w:pPr>
      <w:r>
        <w:t xml:space="preserve">SECTION V: JOIN – Matching Logic (JOIN / MATCH ON)</w:t>
      </w:r>
    </w:p>
    <w:p>
      <w:pPr>
        <w:pStyle w:val="FirstParagraph"/>
      </w:pPr>
      <w:r>
        <w:t xml:space="preserve">Once you’ve selected row numbers using a strategy from Section IV (e.g., SmartFilterRows, SmartLookupRows, or DataBodyRangeX.Rows), the next step is to choose the appropriate method to read or write values.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🪪</w:t>
      </w:r>
      <w:r>
        <w:t xml:space="preserve"> </w:t>
      </w:r>
      <w:r>
        <w:rPr>
          <w:b/>
          <w:bCs/>
        </w:rPr>
        <w:t xml:space="preserve">Before accessing values or writing updates, AI must revisit the previously captured agile context.</w:t>
      </w:r>
    </w:p>
    <w:p>
      <w:pPr>
        <w:pStyle w:val="BodyText"/>
      </w:pPr>
      <w:r>
        <w:rPr>
          <w:b/>
          <w:bCs/>
        </w:rPr>
        <w:t xml:space="preserve">Summary of expected inputs from earlier steps:</w:t>
      </w:r>
      <w:r>
        <w:t xml:space="preserve"> </w:t>
      </w:r>
      <w:r>
        <w:t xml:space="preserve">- Primary and secondary sheet names (e.g.,</w:t>
      </w:r>
      <w:r>
        <w:t xml:space="preserve"> </w:t>
      </w:r>
      <w:r>
        <w:t xml:space="preserve">‘All Resources’</w:t>
      </w:r>
      <w:r>
        <w:t xml:space="preserve">,</w:t>
      </w:r>
      <w:r>
        <w:t xml:space="preserve"> </w:t>
      </w:r>
      <w:r>
        <w:t xml:space="preserve">‘Input_Resources’</w:t>
      </w:r>
      <w:r>
        <w:t xml:space="preserve">)</w:t>
      </w:r>
      <w:r>
        <w:t xml:space="preserve"> </w:t>
      </w:r>
      <w:r>
        <w:t xml:space="preserve">- Row selection strategy (e.g., SmartFilter, SmartLookup, or iteration using DataBodyRangeX)</w:t>
      </w:r>
      <w:r>
        <w:t xml:space="preserve"> </w:t>
      </w:r>
      <w:r>
        <w:t xml:space="preserve">- Purpose of the WHERE clause (e.g., filtering active records, matching by Email, or looping every row)</w:t>
      </w:r>
    </w:p>
    <w:p>
      <w:pPr>
        <w:pStyle w:val="BodyText"/>
      </w:pPr>
      <w:r>
        <w:t xml:space="preserve">AI must prompt the user to review and confirm this information in adaptive natural language based on user experience level.</w:t>
      </w:r>
      <w:r>
        <w:t xml:space="preserve"> </w:t>
      </w:r>
      <w:r>
        <w:t xml:space="preserve">If anything is unclear or missing, AI must guide the user back to the relevant section (e.g., Section III) to revisit and complete the required context.</w:t>
      </w:r>
    </w:p>
    <w:p>
      <w:pPr>
        <w:pStyle w:val="BodyText"/>
      </w:pPr>
      <w:r>
        <w:t xml:space="preserve">✅ This is iterative requirements gathering. AI is responsible for:</w:t>
      </w:r>
      <w:r>
        <w:t xml:space="preserve"> </w:t>
      </w:r>
      <w:r>
        <w:t xml:space="preserve">- Prompting clarifying questions</w:t>
      </w:r>
      <w:r>
        <w:t xml:space="preserve"> </w:t>
      </w:r>
      <w:r>
        <w:t xml:space="preserve">- Conveying captured understanding back to the user</w:t>
      </w:r>
      <w:r>
        <w:t xml:space="preserve"> </w:t>
      </w:r>
      <w:r>
        <w:t xml:space="preserve">- Requesting explicit confirmation before proceeding</w:t>
      </w:r>
    </w:p>
    <w:p>
      <w:pPr>
        <w:pStyle w:val="BodyText"/>
      </w:pPr>
      <w:r>
        <w:t xml:space="preserve">💡 This checkpoint is mandatory. AI leads this step.</w:t>
      </w:r>
      <w:r>
        <w:t xml:space="preserve"> </w:t>
      </w:r>
      <w:r>
        <w:t xml:space="preserve">Users should never have to ask,</w:t>
      </w:r>
      <w:r>
        <w:t xml:space="preserve"> </w:t>
      </w:r>
      <w:r>
        <w:t xml:space="preserve">“What did we capture again?”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🧭</w:t>
      </w:r>
      <w:r>
        <w:t xml:space="preserve"> </w:t>
      </w:r>
      <w:r>
        <w:rPr>
          <w:b/>
          <w:bCs/>
        </w:rPr>
        <w:t xml:space="preserve">Section Introduction</w:t>
      </w:r>
    </w:p>
    <w:p>
      <w:pPr>
        <w:pStyle w:val="BodyText"/>
      </w:pPr>
      <w:r>
        <w:t xml:space="preserve">At this point, you’ll define the JOIN / MATCH ON portion of your story — identifying:</w:t>
      </w:r>
      <w:r>
        <w:t xml:space="preserve"> </w:t>
      </w:r>
      <w:r>
        <w:t xml:space="preserve">- How rows from your primary and secondary sheets are linked by column(s)</w:t>
      </w:r>
      <w:r>
        <w:t xml:space="preserve"> </w:t>
      </w:r>
      <w:r>
        <w:t xml:space="preserve">- How values will be retrieved or written based on that relationship</w:t>
      </w:r>
    </w:p>
    <w:p>
      <w:r>
        <w:pict>
          <v:rect style="width:0;height:1.5pt" o:hralign="center" o:hrstd="t" o:hr="t"/>
        </w:pict>
      </w:r>
    </w:p>
    <w:bookmarkEnd w:id="50"/>
    <w:bookmarkStart w:id="51" w:name="Xc7fd915800a8e5affad1f01675dd4b74611b1b9"/>
    <w:p>
      <w:pPr>
        <w:pStyle w:val="Heading2"/>
      </w:pPr>
      <w:r>
        <w:t xml:space="preserve">Matching Logic – Fallback Prompting Required</w:t>
      </w:r>
    </w:p>
    <w:p>
      <w:pPr>
        <w:pStyle w:val="FirstParagraph"/>
      </w:pPr>
      <w:r>
        <w:t xml:space="preserve">The following SmartSuite functions use matching logic to find rows:</w:t>
      </w:r>
      <w:r>
        <w:t xml:space="preserve"> </w:t>
      </w:r>
      <w:r>
        <w:t xml:space="preserve">- SmartLookupRows</w:t>
      </w:r>
      <w:r>
        <w:t xml:space="preserve"> </w:t>
      </w:r>
      <w:r>
        <w:t xml:space="preserve">- SmartFilterRows</w:t>
      </w:r>
      <w:r>
        <w:t xml:space="preserve"> </w:t>
      </w:r>
      <w:r>
        <w:t xml:space="preserve">- SmartCells (when searching by key)</w:t>
      </w:r>
      <w:r>
        <w:t xml:space="preserve"> </w:t>
      </w:r>
      <w:r>
        <w:t xml:space="preserve">- SmartRowGet (when key-based)</w:t>
      </w:r>
    </w:p>
    <w:p>
      <w:pPr>
        <w:pStyle w:val="BodyText"/>
      </w:pPr>
      <w:r>
        <w:t xml:space="preserve">💡 When no match is found, AI must always prompt the user to confirm the fallback strategy. This ensures graceful degradation and avoids silent failures or incorrect logic.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📎</w:t>
      </w:r>
      <w:r>
        <w:t xml:space="preserve"> </w:t>
      </w:r>
      <w:r>
        <w:rPr>
          <w:b/>
          <w:bCs/>
        </w:rPr>
        <w:t xml:space="preserve">Required Prompt Template</w:t>
      </w:r>
    </w:p>
    <w:p>
      <w:pPr>
        <w:pStyle w:val="BlockText"/>
      </w:pPr>
      <w:r>
        <w:t xml:space="preserve">No matching row was found for key: [key description].</w:t>
      </w:r>
    </w:p>
    <w:p>
      <w:pPr>
        <w:pStyle w:val="BlockText"/>
      </w:pPr>
      <w:r>
        <w:t xml:space="preserve">How would you like to handle this?</w:t>
      </w:r>
      <w:r>
        <w:br/>
      </w:r>
      <w:r>
        <w:t xml:space="preserve">1. Try a fuzzy match using Name and Position?</w:t>
      </w:r>
      <w:r>
        <w:br/>
      </w:r>
      <w:r>
        <w:t xml:space="preserve">2. Skip this row and continue?</w:t>
      </w:r>
      <w:r>
        <w:br/>
      </w:r>
      <w:r>
        <w:t xml:space="preserve">3. Stop processing and raise an error?</w:t>
      </w:r>
    </w:p>
    <w:p>
      <w:pPr>
        <w:pStyle w:val="FirstParagraph"/>
      </w:pPr>
      <w:r>
        <w:t xml:space="preserve">🧠 This rule applies regardless of function. If a function relies on a key or filter to find a row, then AI is responsible for prompting a fallback strategy before proceeding.</w:t>
      </w:r>
    </w:p>
    <w:p>
      <w:pPr>
        <w:pStyle w:val="BodyText"/>
      </w:pPr>
      <w:r>
        <w:t xml:space="preserve">✅ Add this logic to any automation that:</w:t>
      </w:r>
      <w:r>
        <w:t xml:space="preserve"> </w:t>
      </w:r>
      <w:r>
        <w:t xml:space="preserve">- Uses composite keys (e.g., Pers ID + Name)</w:t>
      </w:r>
      <w:r>
        <w:t xml:space="preserve"> </w:t>
      </w:r>
      <w:r>
        <w:t xml:space="preserve">- Imports data (e.g., from RawData into All Resources)</w:t>
      </w:r>
      <w:r>
        <w:t xml:space="preserve"> </w:t>
      </w:r>
      <w:r>
        <w:t xml:space="preserve">- Syncs rows between source and destination</w:t>
      </w:r>
    </w:p>
    <w:p>
      <w:pPr>
        <w:pStyle w:val="BodyText"/>
      </w:pPr>
      <w:r>
        <w:t xml:space="preserve">🛑 Do not assume the user wants to append, skip, or raise an error — always ask.</w:t>
      </w:r>
    </w:p>
    <w:p>
      <w:r>
        <w:pict>
          <v:rect style="width:0;height:1.5pt" o:hralign="center" o:hrstd="t" o:hr="t"/>
        </w:pict>
      </w:r>
    </w:p>
    <w:bookmarkEnd w:id="51"/>
    <w:bookmarkStart w:id="53" w:name="read-a-single-cell-or-a-set-of-ranges"/>
    <w:p>
      <w:pPr>
        <w:pStyle w:val="Heading2"/>
      </w:pPr>
      <w:r>
        <w:t xml:space="preserve">1. Read a Single Cell or a Set of Ranges</w:t>
      </w:r>
    </w:p>
    <w:p>
      <w:pPr>
        <w:pStyle w:val="FirstParagraph"/>
      </w:pPr>
      <w:r>
        <w:rPr>
          <w:b/>
          <w:bCs/>
        </w:rPr>
        <w:t xml:space="preserve">Use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SmartCells</w:t>
      </w:r>
      <w:r>
        <w:br/>
      </w:r>
      <w:r>
        <w:t xml:space="preserve">Returns a single Range (for one column) or a Dictionary of Ranges (for multiple columns)</w:t>
      </w:r>
    </w:p>
    <w:p>
      <w:pPr>
        <w:pStyle w:val="BodyText"/>
      </w:pPr>
      <w:r>
        <w:t xml:space="preserve">✅ Ideal for:</w:t>
      </w:r>
      <w:r>
        <w:t xml:space="preserve"> </w:t>
      </w:r>
      <w:r>
        <w:t xml:space="preserve">- Formatting tasks</w:t>
      </w:r>
      <w:r>
        <w:t xml:space="preserve"> </w:t>
      </w:r>
      <w:r>
        <w:t xml:space="preserve">- Single field access</w:t>
      </w:r>
      <w:r>
        <w:t xml:space="preserve"> </w:t>
      </w:r>
      <w:r>
        <w:t xml:space="preserve">- Getting cell addresses</w:t>
      </w:r>
    </w:p>
    <w:p>
      <w:r>
        <w:pict>
          <v:rect style="width:0;height:1.5pt" o:hralign="center" o:hrstd="t" o:hr="t"/>
        </w:pict>
      </w:r>
    </w:p>
    <w:bookmarkStart w:id="52" w:name="function-usage-smartcells"/>
    <w:p>
      <w:pPr>
        <w:pStyle w:val="Heading3"/>
      </w:pPr>
      <w:r>
        <w:t xml:space="preserve">Function Usage: SmartCells</w:t>
      </w:r>
    </w:p>
    <w:p>
      <w:pPr>
        <w:pStyle w:val="SourceCode"/>
      </w:pPr>
      <w:r>
        <w:rPr>
          <w:rStyle w:val="VerbatimChar"/>
        </w:rPr>
        <w:t xml:space="preserve">' SmartCells - Retrieves a cell or multiple cells from a row using row number, range, or search key.</w:t>
      </w:r>
      <w:r>
        <w:br/>
      </w:r>
      <w:r>
        <w:rPr>
          <w:rStyle w:val="VerbatimChar"/>
        </w:rPr>
        <w:t xml:space="preserve">'</w:t>
      </w:r>
      <w:r>
        <w:br/>
      </w:r>
      <w:r>
        <w:rPr>
          <w:rStyle w:val="VerbatimChar"/>
        </w:rPr>
        <w:t xml:space="preserve">' Params:    RowIdxOrSrchStr   (Variant)            - Row number, range, or string to search for.</w:t>
      </w:r>
      <w:r>
        <w:br/>
      </w:r>
      <w:r>
        <w:rPr>
          <w:rStyle w:val="VerbatimChar"/>
        </w:rPr>
        <w:t xml:space="preserve">'            ColIdxOrNm        (Variant, Optional)  - Column to search if using a string key.</w:t>
      </w:r>
      <w:r>
        <w:br/>
      </w:r>
      <w:r>
        <w:rPr>
          <w:rStyle w:val="VerbatimChar"/>
        </w:rPr>
        <w:t xml:space="preserve">'            RtrnColIdxOrNms   (Variant, Optional)  - Return column (string/index), array of columns, or "*".</w:t>
      </w:r>
      <w:r>
        <w:br/>
      </w:r>
      <w:r>
        <w:rPr>
          <w:rStyle w:val="VerbatimChar"/>
        </w:rPr>
        <w:t xml:space="preserve">'            RaiseSearchError  (Boolean, Optional)  - If True (default), raises error if no match is found.</w:t>
      </w:r>
      <w:r>
        <w:br/>
      </w:r>
      <w:r>
        <w:rPr>
          <w:rStyle w:val="VerbatimChar"/>
        </w:rPr>
        <w:t xml:space="preserve">'</w:t>
      </w:r>
      <w:r>
        <w:br/>
      </w:r>
      <w:r>
        <w:rPr>
          <w:rStyle w:val="VerbatimChar"/>
        </w:rPr>
        <w:t xml:space="preserve">' Returns:   Variant                                - A Range (single column), Dictionary of Ranges, or Nothing.</w:t>
      </w:r>
      <w:r>
        <w:br/>
      </w:r>
      <w:r>
        <w:rPr>
          <w:rStyle w:val="VerbatimChar"/>
        </w:rPr>
        <w:t xml:space="preserve">'</w:t>
      </w:r>
      <w:r>
        <w:br/>
      </w:r>
      <w:r>
        <w:rPr>
          <w:rStyle w:val="VerbatimChar"/>
        </w:rPr>
        <w:t xml:space="preserve">' Notes:     - Use a row number to return a cell or dictionary of cells from that row.</w:t>
      </w:r>
      <w:r>
        <w:br/>
      </w:r>
      <w:r>
        <w:rPr>
          <w:rStyle w:val="VerbatimChar"/>
        </w:rPr>
        <w:t xml:space="preserve">'            - Use a string key + search column to locate a row.</w:t>
      </w:r>
      <w:r>
        <w:br/>
      </w:r>
      <w:r>
        <w:rPr>
          <w:rStyle w:val="VerbatimChar"/>
        </w:rPr>
        <w:t xml:space="preserve">'            - Use "*" or an array in RtrnColIdxOrNms to return a Dictionary of Ranges.</w:t>
      </w:r>
      <w:r>
        <w:br/>
      </w:r>
      <w:r>
        <w:rPr>
          <w:rStyle w:val="VerbatimChar"/>
        </w:rPr>
        <w:t xml:space="preserve">'            - Returns Nothing if the row is not found and RaiseSearchError is False.</w:t>
      </w:r>
      <w:r>
        <w:br/>
      </w:r>
      <w:r>
        <w:rPr>
          <w:rStyle w:val="VerbatimChar"/>
        </w:rPr>
        <w:t xml:space="preserve">'            - Matching is case-insensitive; leading apostrophes (') in keys are ignored.</w:t>
      </w:r>
      <w:r>
        <w:br/>
      </w:r>
      <w:r>
        <w:rPr>
          <w:rStyle w:val="VerbatimChar"/>
        </w:rPr>
        <w:t xml:space="preserve">'            - Compatible with protected sheets.</w:t>
      </w:r>
      <w:r>
        <w:br/>
      </w:r>
      <w:r>
        <w:rPr>
          <w:rStyle w:val="VerbatimChar"/>
        </w:rPr>
        <w:t xml:space="preserve">'</w:t>
      </w:r>
      <w:r>
        <w:br/>
      </w:r>
      <w:r>
        <w:rPr>
          <w:rStyle w:val="VerbatimChar"/>
        </w:rPr>
        <w:t xml:space="preserve">' Examples:  sh.SmartCells(25, 1)</w:t>
      </w:r>
      <w:r>
        <w:br/>
      </w:r>
      <w:r>
        <w:rPr>
          <w:rStyle w:val="VerbatimChar"/>
        </w:rPr>
        <w:t xml:space="preserve">'            sh.SmartCells("John Smith", "Name", "Title")</w:t>
      </w:r>
      <w:r>
        <w:br/>
      </w:r>
      <w:r>
        <w:rPr>
          <w:rStyle w:val="VerbatimChar"/>
        </w:rPr>
        <w:t xml:space="preserve">'            sh.SmartCells("1001", "Employee ID", "*")</w:t>
      </w:r>
      <w:r>
        <w:br/>
      </w:r>
      <w:r>
        <w:rPr>
          <w:rStyle w:val="VerbatimChar"/>
        </w:rPr>
        <w:t xml:space="preserve">'            sh.SmartCells(rng, Array("Status", "Email"))</w:t>
      </w:r>
      <w:r>
        <w:br/>
      </w:r>
      <w:r>
        <w:rPr>
          <w:rStyle w:val="VerbatimChar"/>
        </w:rPr>
        <w:t xml:space="preserve">'            sh.SmartCells(42, Array("Status", "Manager")).Interior.Color = vbYellow</w:t>
      </w:r>
      <w:r>
        <w:br/>
      </w:r>
      <w:r>
        <w:rPr>
          <w:rStyle w:val="VerbatimChar"/>
        </w:rPr>
        <w:t xml:space="preserve">'            sh.SmartCells(42, Array("Status", "Manager")).Value = “Manager Name”</w:t>
      </w:r>
      <w:r>
        <w:br/>
      </w:r>
      <w:r>
        <w:rPr>
          <w:rStyle w:val="VerbatimChar"/>
        </w:rPr>
        <w:t xml:space="preserve">'            sh.SmartCells(25, 1).Interior.Color = vbYellow</w:t>
      </w:r>
    </w:p>
    <w:p>
      <w:r>
        <w:pict>
          <v:rect style="width:0;height:1.5pt" o:hralign="center" o:hrstd="t" o:hr="t"/>
        </w:pict>
      </w:r>
    </w:p>
    <w:bookmarkEnd w:id="52"/>
    <w:bookmarkEnd w:id="53"/>
    <w:bookmarkStart w:id="55" w:name="read-23-values-using-smartlookup-cache"/>
    <w:p>
      <w:pPr>
        <w:pStyle w:val="Heading2"/>
      </w:pPr>
      <w:r>
        <w:t xml:space="preserve">2. Read 2–3 Values Using SmartLookup Cache</w:t>
      </w:r>
    </w:p>
    <w:p>
      <w:pPr>
        <w:pStyle w:val="Compact"/>
        <w:numPr>
          <w:ilvl w:val="0"/>
          <w:numId w:val="1011"/>
        </w:numPr>
      </w:pPr>
      <w:r>
        <w:t xml:space="preserve">Use</w:t>
      </w:r>
      <w:r>
        <w:t xml:space="preserve"> </w:t>
      </w:r>
      <w:r>
        <w:rPr>
          <w:rStyle w:val="VerbatimChar"/>
        </w:rPr>
        <w:t xml:space="preserve">SmartLookup</w:t>
      </w:r>
      <w:r>
        <w:t xml:space="preserve"> </w:t>
      </w:r>
      <w:r>
        <w:t xml:space="preserve">to preload cache</w:t>
      </w:r>
    </w:p>
    <w:p>
      <w:pPr>
        <w:pStyle w:val="Compact"/>
        <w:numPr>
          <w:ilvl w:val="0"/>
          <w:numId w:val="1011"/>
        </w:numPr>
      </w:pPr>
      <w:r>
        <w:t xml:space="preserve">Use</w:t>
      </w:r>
      <w:r>
        <w:t xml:space="preserve"> </w:t>
      </w:r>
      <w:r>
        <w:rPr>
          <w:rStyle w:val="VerbatimChar"/>
        </w:rPr>
        <w:t xml:space="preserve">SmartLookupRows</w:t>
      </w:r>
      <w:r>
        <w:t xml:space="preserve"> </w:t>
      </w:r>
      <w:r>
        <w:t xml:space="preserve">to retrieve matching rows</w:t>
      </w:r>
    </w:p>
    <w:p>
      <w:pPr>
        <w:pStyle w:val="Compact"/>
        <w:numPr>
          <w:ilvl w:val="0"/>
          <w:numId w:val="1011"/>
        </w:numPr>
      </w:pPr>
      <w:r>
        <w:t xml:space="preserve">Use</w:t>
      </w:r>
      <w:r>
        <w:t xml:space="preserve"> </w:t>
      </w:r>
      <w:r>
        <w:rPr>
          <w:rStyle w:val="VerbatimChar"/>
        </w:rPr>
        <w:t xml:space="preserve">SmartLookupValues</w:t>
      </w:r>
      <w:r>
        <w:t xml:space="preserve"> </w:t>
      </w:r>
      <w:r>
        <w:t xml:space="preserve">to return 1–3 fields from each row</w:t>
      </w:r>
    </w:p>
    <w:p>
      <w:pPr>
        <w:pStyle w:val="FirstParagraph"/>
      </w:pPr>
      <w:r>
        <w:t xml:space="preserve">📎 Never use</w:t>
      </w:r>
      <w:r>
        <w:t xml:space="preserve"> </w:t>
      </w:r>
      <w:r>
        <w:rPr>
          <w:rStyle w:val="VerbatimChar"/>
        </w:rPr>
        <w:t xml:space="preserve">.Split</w:t>
      </w:r>
      <w:r>
        <w:t xml:space="preserve"> </w:t>
      </w:r>
      <w:r>
        <w:t xml:space="preserve">or string operations to extract values from composite keys</w:t>
      </w:r>
      <w:r>
        <w:br/>
      </w:r>
      <w:r>
        <w:t xml:space="preserve">📎 Only use</w:t>
      </w:r>
      <w:r>
        <w:t xml:space="preserve"> </w:t>
      </w:r>
      <w:r>
        <w:rPr>
          <w:rStyle w:val="VerbatimChar"/>
        </w:rPr>
        <w:t xml:space="preserve">SmartLookupValues</w:t>
      </w:r>
      <w:r>
        <w:t xml:space="preserve"> </w:t>
      </w:r>
      <w:r>
        <w:t xml:space="preserve">on rows returned by</w:t>
      </w:r>
      <w:r>
        <w:t xml:space="preserve"> </w:t>
      </w:r>
      <w:r>
        <w:rPr>
          <w:rStyle w:val="VerbatimChar"/>
        </w:rPr>
        <w:t xml:space="preserve">SmartLookupRows</w:t>
      </w:r>
    </w:p>
    <w:p>
      <w:r>
        <w:pict>
          <v:rect style="width:0;height:1.5pt" o:hralign="center" o:hrstd="t" o:hr="t"/>
        </w:pict>
      </w:r>
    </w:p>
    <w:bookmarkStart w:id="54" w:name="function-usage-smartlookupvalues"/>
    <w:p>
      <w:pPr>
        <w:pStyle w:val="Heading3"/>
      </w:pPr>
      <w:r>
        <w:t xml:space="preserve">Function Usage: SmartLookupValues</w:t>
      </w:r>
    </w:p>
    <w:p>
      <w:pPr>
        <w:pStyle w:val="SourceCode"/>
      </w:pPr>
      <w:r>
        <w:rPr>
          <w:rStyle w:val="VerbatimChar"/>
        </w:rPr>
        <w:t xml:space="preserve">' SmartLookupValues - Retrieves cached column value(s) for a given row number or composite key.</w:t>
      </w:r>
      <w:r>
        <w:br/>
      </w:r>
      <w:r>
        <w:rPr>
          <w:rStyle w:val="VerbatimChar"/>
        </w:rPr>
        <w:t xml:space="preserve">'</w:t>
      </w:r>
      <w:r>
        <w:br/>
      </w:r>
      <w:r>
        <w:rPr>
          <w:rStyle w:val="VerbatimChar"/>
        </w:rPr>
        <w:t xml:space="preserve">' Params:    lookupMeta             (Variant)                - Metadata returned by SmartLookup.</w:t>
      </w:r>
      <w:r>
        <w:br/>
      </w:r>
      <w:r>
        <w:rPr>
          <w:rStyle w:val="VerbatimChar"/>
        </w:rPr>
        <w:t xml:space="preserve">'            RowIdxCmptKeyOrArray  (Variant)                - Row number, string key, or composite key array.</w:t>
      </w:r>
      <w:r>
        <w:br/>
      </w:r>
      <w:r>
        <w:rPr>
          <w:rStyle w:val="VerbatimChar"/>
        </w:rPr>
        <w:t xml:space="preserve">'            CacheColNms           (ParamArray, Optional)   - Column name(s) to retrieve; returns all cached if omitted.</w:t>
      </w:r>
      <w:r>
        <w:br/>
      </w:r>
      <w:r>
        <w:rPr>
          <w:rStyle w:val="VerbatimChar"/>
        </w:rPr>
        <w:t xml:space="preserve">'</w:t>
      </w:r>
      <w:r>
        <w:br/>
      </w:r>
      <w:r>
        <w:rPr>
          <w:rStyle w:val="VerbatimChar"/>
        </w:rPr>
        <w:t xml:space="preserve">' Returns:   Variant                                         - Returns one of the following:</w:t>
      </w:r>
      <w:r>
        <w:br/>
      </w:r>
      <w:r>
        <w:rPr>
          <w:rStyle w:val="VerbatimChar"/>
        </w:rPr>
        <w:t xml:space="preserve">'                                                               • Single field → Variant value or Empty</w:t>
      </w:r>
      <w:r>
        <w:br/>
      </w:r>
      <w:r>
        <w:rPr>
          <w:rStyle w:val="VerbatimChar"/>
        </w:rPr>
        <w:t xml:space="preserve">'                                                               • Multiple fields → Dictionary object or Nothing 🔹 Do not use Set unless requesting multiple fields.</w:t>
      </w:r>
      <w:r>
        <w:br/>
      </w:r>
      <w:r>
        <w:rPr>
          <w:rStyle w:val="VerbatimChar"/>
        </w:rPr>
        <w:t xml:space="preserve">'</w:t>
      </w:r>
      <w:r>
        <w:br/>
      </w:r>
      <w:r>
        <w:rPr>
          <w:rStyle w:val="VerbatimChar"/>
        </w:rPr>
        <w:t xml:space="preserve">' Notes:     - Only use row numbers returned from SmartLookupRows.</w:t>
      </w:r>
      <w:r>
        <w:br/>
      </w:r>
      <w:r>
        <w:rPr>
          <w:rStyle w:val="VerbatimChar"/>
        </w:rPr>
        <w:t xml:space="preserve">'            - Composite keys must match the format and order used in SmartLookup.</w:t>
      </w:r>
      <w:r>
        <w:br/>
      </w:r>
      <w:r>
        <w:rPr>
          <w:rStyle w:val="VerbatimChar"/>
        </w:rPr>
        <w:t xml:space="preserve">'            - If no match:</w:t>
      </w:r>
      <w:r>
        <w:br/>
      </w:r>
      <w:r>
        <w:rPr>
          <w:rStyle w:val="VerbatimChar"/>
        </w:rPr>
        <w:t xml:space="preserve">'                 • Single field → returns Empty</w:t>
      </w:r>
      <w:r>
        <w:br/>
      </w:r>
      <w:r>
        <w:rPr>
          <w:rStyle w:val="VerbatimChar"/>
        </w:rPr>
        <w:t xml:space="preserve">'                 • Multiple fields → returns Nothing</w:t>
      </w:r>
      <w:r>
        <w:br/>
      </w:r>
      <w:r>
        <w:rPr>
          <w:rStyle w:val="VerbatimChar"/>
        </w:rPr>
        <w:t xml:space="preserve">'            - Leading apostrophes in keys (e.g., "'PRJ-100") are ignored.</w:t>
      </w:r>
      <w:r>
        <w:br/>
      </w:r>
      <w:r>
        <w:rPr>
          <w:rStyle w:val="VerbatimChar"/>
        </w:rPr>
        <w:t xml:space="preserve">'            - Never extract key values using .Split or string parsing.</w:t>
      </w:r>
      <w:r>
        <w:br/>
      </w:r>
      <w:r>
        <w:rPr>
          <w:rStyle w:val="VerbatimChar"/>
        </w:rPr>
        <w:t xml:space="preserve">'            - Only works if the fields were cached by SmartLookup.</w:t>
      </w:r>
      <w:r>
        <w:br/>
      </w:r>
      <w:r>
        <w:rPr>
          <w:rStyle w:val="VerbatimChar"/>
        </w:rPr>
        <w:t xml:space="preserve">'            - Compatible with protected sheets.</w:t>
      </w:r>
      <w:r>
        <w:br/>
      </w:r>
      <w:r>
        <w:rPr>
          <w:rStyle w:val="VerbatimChar"/>
        </w:rPr>
        <w:t xml:space="preserve">'            - Set is only valid when retrieving multiple fields.</w:t>
      </w:r>
      <w:r>
        <w:br/>
      </w:r>
      <w:r>
        <w:rPr>
          <w:rStyle w:val="VerbatimChar"/>
        </w:rPr>
        <w:t xml:space="preserve">'            - Using Set with a single field will trigger a runtime error: Object required.</w:t>
      </w:r>
      <w:r>
        <w:br/>
      </w:r>
      <w:r>
        <w:rPr>
          <w:rStyle w:val="VerbatimChar"/>
        </w:rPr>
        <w:t xml:space="preserve">'            - To retrieve a single value, assign directly: val = SmartLookupValues(...)</w:t>
      </w:r>
      <w:r>
        <w:br/>
      </w:r>
      <w:r>
        <w:rPr>
          <w:rStyle w:val="VerbatimChar"/>
        </w:rPr>
        <w:t xml:space="preserve">'</w:t>
      </w:r>
      <w:r>
        <w:br/>
      </w:r>
      <w:r>
        <w:rPr>
          <w:rStyle w:val="VerbatimChar"/>
        </w:rPr>
        <w:t xml:space="preserve">' Examples:  val = shRes.SmartLookupValues(shResMeta, 42, "Revenue")</w:t>
      </w:r>
      <w:r>
        <w:br/>
      </w:r>
      <w:r>
        <w:rPr>
          <w:rStyle w:val="VerbatimChar"/>
        </w:rPr>
        <w:t xml:space="preserve">'            Set dict = shRes.SmartLookupValues(shResMeta, 42, Array("Name", "Title"))</w:t>
      </w:r>
      <w:r>
        <w:br/>
      </w:r>
      <w:r>
        <w:rPr>
          <w:rStyle w:val="VerbatimChar"/>
        </w:rPr>
        <w:t xml:space="preserve">'            Set dict = shRes.SmartLookupValues(shResMeta, Array("PRJ-101", "2025-06-01"))</w:t>
      </w:r>
    </w:p>
    <w:p>
      <w:r>
        <w:pict>
          <v:rect style="width:0;height:1.5pt" o:hralign="center" o:hrstd="t" o:hr="t"/>
        </w:pict>
      </w:r>
    </w:p>
    <w:bookmarkEnd w:id="54"/>
    <w:bookmarkEnd w:id="55"/>
    <w:bookmarkStart w:id="72" w:name="read-3-or-more-values-from-a-row"/>
    <w:p>
      <w:pPr>
        <w:pStyle w:val="Heading2"/>
      </w:pPr>
      <w:r>
        <w:t xml:space="preserve">3. Read 3 or More Values from a Row</w:t>
      </w:r>
    </w:p>
    <w:p>
      <w:pPr>
        <w:pStyle w:val="FirstParagraph"/>
      </w:pPr>
      <w:r>
        <w:t xml:space="preserve">Use</w:t>
      </w:r>
      <w:r>
        <w:t xml:space="preserve"> </w:t>
      </w:r>
      <w:r>
        <w:rPr>
          <w:rStyle w:val="VerbatimChar"/>
        </w:rPr>
        <w:t xml:space="preserve">SmartRowGet</w:t>
      </w:r>
      <w:r>
        <w:t xml:space="preserve"> </w:t>
      </w:r>
      <w:r>
        <w:t xml:space="preserve">to return all fields as a Dictionary.</w:t>
      </w:r>
      <w:r>
        <w:br/>
      </w:r>
      <w:r>
        <w:t xml:space="preserve">Works with any row number source (SmartFilter, SmartLookup, or iteration).</w:t>
      </w:r>
    </w:p>
    <w:p>
      <w:pPr>
        <w:pStyle w:val="BodyText"/>
      </w:pPr>
      <w:r>
        <w:t xml:space="preserve">📎 Do not cache all columns in SmartLookup — use SmartRowGet for full access.</w:t>
      </w:r>
    </w:p>
    <w:p>
      <w:r>
        <w:pict>
          <v:rect style="width:0;height:1.5pt" o:hralign="center" o:hrstd="t" o:hr="t"/>
        </w:pict>
      </w:r>
    </w:p>
    <w:bookmarkStart w:id="56" w:name="function-usage-smartrowget"/>
    <w:p>
      <w:pPr>
        <w:pStyle w:val="Heading3"/>
      </w:pPr>
      <w:r>
        <w:t xml:space="preserve">Function Usage: SmartRowGet</w:t>
      </w:r>
    </w:p>
    <w:p>
      <w:pPr>
        <w:pStyle w:val="SourceCode"/>
      </w:pPr>
      <w:r>
        <w:rPr>
          <w:rStyle w:val="VerbatimChar"/>
        </w:rPr>
        <w:t xml:space="preserve">' SmartRowGet - Retrieves an entire row's values based on RowIdxOrSrchStr.</w:t>
      </w:r>
      <w:r>
        <w:br/>
      </w:r>
      <w:r>
        <w:rPr>
          <w:rStyle w:val="VerbatimChar"/>
        </w:rPr>
        <w:t xml:space="preserve">'</w:t>
      </w:r>
      <w:r>
        <w:br/>
      </w:r>
      <w:r>
        <w:rPr>
          <w:rStyle w:val="VerbatimChar"/>
        </w:rPr>
        <w:t xml:space="preserve">' Params:    RowIdxOrSrchStr   (Variant)               - Row number, range, string key, or composite key array.</w:t>
      </w:r>
      <w:r>
        <w:br/>
      </w:r>
      <w:r>
        <w:rPr>
          <w:rStyle w:val="VerbatimChar"/>
        </w:rPr>
        <w:t xml:space="preserve">'            ColIdxOrNm        (Variant, Optional)     - Column to search if using string or array key.</w:t>
      </w:r>
      <w:r>
        <w:br/>
      </w:r>
      <w:r>
        <w:rPr>
          <w:rStyle w:val="VerbatimChar"/>
        </w:rPr>
        <w:t xml:space="preserve">'            RaiseSearchError  (Boolean, Optional)     - If True (default), raises error if no match is found.</w:t>
      </w:r>
      <w:r>
        <w:br/>
      </w:r>
      <w:r>
        <w:rPr>
          <w:rStyle w:val="VerbatimChar"/>
        </w:rPr>
        <w:t xml:space="preserve">'</w:t>
      </w:r>
      <w:r>
        <w:br/>
      </w:r>
      <w:r>
        <w:rPr>
          <w:rStyle w:val="VerbatimChar"/>
        </w:rPr>
        <w:t xml:space="preserve">' Returns:   Dictionary                                - Column name → value mapping for the entire row.</w:t>
      </w:r>
      <w:r>
        <w:br/>
      </w:r>
      <w:r>
        <w:rPr>
          <w:rStyle w:val="VerbatimChar"/>
        </w:rPr>
        <w:t xml:space="preserve">'</w:t>
      </w:r>
      <w:r>
        <w:br/>
      </w:r>
      <w:r>
        <w:rPr>
          <w:rStyle w:val="VerbatimChar"/>
        </w:rPr>
        <w:t xml:space="preserve">' Notes:     - Supports all types of row identifiers: number, range, string, or composite array.</w:t>
      </w:r>
      <w:r>
        <w:br/>
      </w:r>
      <w:r>
        <w:rPr>
          <w:rStyle w:val="VerbatimChar"/>
        </w:rPr>
        <w:t xml:space="preserve">'            - If string or array is used, ColIdxOrNm must be specified to identify the search column.</w:t>
      </w:r>
      <w:r>
        <w:br/>
      </w:r>
      <w:r>
        <w:rPr>
          <w:rStyle w:val="VerbatimChar"/>
        </w:rPr>
        <w:t xml:space="preserve">'            - Returns Nothing if no match is found and RaiseSearchError is False.</w:t>
      </w:r>
      <w:r>
        <w:br/>
      </w:r>
      <w:r>
        <w:rPr>
          <w:rStyle w:val="VerbatimChar"/>
        </w:rPr>
        <w:t xml:space="preserve">'            - Automatically includes all visible columns based on the header.</w:t>
      </w:r>
      <w:r>
        <w:br/>
      </w:r>
      <w:r>
        <w:rPr>
          <w:rStyle w:val="VerbatimChar"/>
        </w:rPr>
        <w:t xml:space="preserve">'            - Saves the row number internally for SmartRowSet write-back.</w:t>
      </w:r>
      <w:r>
        <w:br/>
      </w:r>
      <w:r>
        <w:rPr>
          <w:rStyle w:val="VerbatimChar"/>
        </w:rPr>
        <w:t xml:space="preserve">'            - Compatible with protected sheets.</w:t>
      </w:r>
      <w:r>
        <w:br/>
      </w:r>
      <w:r>
        <w:rPr>
          <w:rStyle w:val="VerbatimChar"/>
        </w:rPr>
        <w:t xml:space="preserve">'</w:t>
      </w:r>
      <w:r>
        <w:br/>
      </w:r>
      <w:r>
        <w:rPr>
          <w:rStyle w:val="VerbatimChar"/>
        </w:rPr>
        <w:t xml:space="preserve">' Examples:  Set dict = sh.SmartRowGet(42)</w:t>
      </w:r>
      <w:r>
        <w:br/>
      </w:r>
      <w:r>
        <w:rPr>
          <w:rStyle w:val="VerbatimChar"/>
        </w:rPr>
        <w:t xml:space="preserve">'            Set dict = sh.SmartRowGet("PRJ-100", "ProjectID")</w:t>
      </w:r>
      <w:r>
        <w:br/>
      </w:r>
      <w:r>
        <w:rPr>
          <w:rStyle w:val="VerbatimChar"/>
        </w:rPr>
        <w:t xml:space="preserve">'            Set dict = sh.SmartRowGet(Array("PRJ-100", "2024-06-01"), Array("ProjectID", "Date"))</w:t>
      </w:r>
    </w:p>
    <w:bookmarkEnd w:id="56"/>
    <w:bookmarkStart w:id="59" w:name="read-3-or-more-values-from-a-row-1"/>
    <w:p>
      <w:pPr>
        <w:pStyle w:val="Heading3"/>
      </w:pPr>
      <w:r>
        <w:t xml:space="preserve">3. Read 3 or More Values from a Row</w:t>
      </w:r>
    </w:p>
    <w:p>
      <w:pPr>
        <w:pStyle w:val="FirstParagraph"/>
      </w:pPr>
      <w:r>
        <w:t xml:space="preserve">Use SmartRowGet to return all fields as a Dictionary</w:t>
      </w:r>
      <w:r>
        <w:br/>
      </w:r>
      <w:r>
        <w:t xml:space="preserve">Works with any row number source (SmartFilter, SmartLookup, or iteration)</w:t>
      </w:r>
    </w:p>
    <w:p>
      <w:pPr>
        <w:pStyle w:val="BodyText"/>
      </w:pPr>
      <w:r>
        <w:t xml:space="preserve">📎 Do not cache all columns in SmartLookup — use SmartRowGet for full access</w:t>
      </w:r>
    </w:p>
    <w:p>
      <w:r>
        <w:pict>
          <v:rect style="width:0;height:1.5pt" o:hralign="center" o:hrstd="t" o:hr="t"/>
        </w:pict>
      </w:r>
    </w:p>
    <w:bookmarkStart w:id="57" w:name="function-usage-smartrowget-1"/>
    <w:p>
      <w:pPr>
        <w:pStyle w:val="Heading4"/>
      </w:pPr>
      <w:r>
        <w:t xml:space="preserve">Function Usage: SmartRowGet</w:t>
      </w:r>
    </w:p>
    <w:p>
      <w:pPr>
        <w:pStyle w:val="SourceCode"/>
      </w:pPr>
      <w:r>
        <w:rPr>
          <w:rStyle w:val="VerbatimChar"/>
        </w:rPr>
        <w:t xml:space="preserve">' SmartRowGet - Retrieves an entire row's values based on RowIdxOrSrchStr.</w:t>
      </w:r>
      <w:r>
        <w:br/>
      </w:r>
      <w:r>
        <w:rPr>
          <w:rStyle w:val="VerbatimChar"/>
        </w:rPr>
        <w:t xml:space="preserve">'</w:t>
      </w:r>
      <w:r>
        <w:br/>
      </w:r>
      <w:r>
        <w:rPr>
          <w:rStyle w:val="VerbatimChar"/>
        </w:rPr>
        <w:t xml:space="preserve">' Params:    RowIdxOrSrchStr   (Variant)               - Row number, range, string key, or composite key array.</w:t>
      </w:r>
      <w:r>
        <w:br/>
      </w:r>
      <w:r>
        <w:rPr>
          <w:rStyle w:val="VerbatimChar"/>
        </w:rPr>
        <w:t xml:space="preserve">'            ColIdxOrNm        (Variant, Optional)     - Column to search if using string or array key.</w:t>
      </w:r>
      <w:r>
        <w:br/>
      </w:r>
      <w:r>
        <w:rPr>
          <w:rStyle w:val="VerbatimChar"/>
        </w:rPr>
        <w:t xml:space="preserve">'            RaiseSearchError  (Boolean, Optional)     - If True (default), raises error if no match is found.</w:t>
      </w:r>
      <w:r>
        <w:br/>
      </w:r>
      <w:r>
        <w:rPr>
          <w:rStyle w:val="VerbatimChar"/>
        </w:rPr>
        <w:t xml:space="preserve">'</w:t>
      </w:r>
      <w:r>
        <w:br/>
      </w:r>
      <w:r>
        <w:rPr>
          <w:rStyle w:val="VerbatimChar"/>
        </w:rPr>
        <w:t xml:space="preserve">' Returns:   Dictionary                                - Column name → value mapping for the entire row.</w:t>
      </w:r>
      <w:r>
        <w:br/>
      </w:r>
      <w:r>
        <w:rPr>
          <w:rStyle w:val="VerbatimChar"/>
        </w:rPr>
        <w:t xml:space="preserve">'</w:t>
      </w:r>
      <w:r>
        <w:br/>
      </w:r>
      <w:r>
        <w:rPr>
          <w:rStyle w:val="VerbatimChar"/>
        </w:rPr>
        <w:t xml:space="preserve">' Notes:     - Supports all types of row identifiers: number, range, string, or composite array.</w:t>
      </w:r>
      <w:r>
        <w:br/>
      </w:r>
      <w:r>
        <w:rPr>
          <w:rStyle w:val="VerbatimChar"/>
        </w:rPr>
        <w:t xml:space="preserve">'            - If string or array is used, ColIdxOrNm must be specified to identify the search column.</w:t>
      </w:r>
      <w:r>
        <w:br/>
      </w:r>
      <w:r>
        <w:rPr>
          <w:rStyle w:val="VerbatimChar"/>
        </w:rPr>
        <w:t xml:space="preserve">'            - Returns Nothing if no match is found and RaiseSearchError is False.</w:t>
      </w:r>
      <w:r>
        <w:br/>
      </w:r>
      <w:r>
        <w:rPr>
          <w:rStyle w:val="VerbatimChar"/>
        </w:rPr>
        <w:t xml:space="preserve">'            - Automatically includes all visible columns based on the header.</w:t>
      </w:r>
      <w:r>
        <w:br/>
      </w:r>
      <w:r>
        <w:rPr>
          <w:rStyle w:val="VerbatimChar"/>
        </w:rPr>
        <w:t xml:space="preserve">'            - Saves the row number internally for SmartRowSet write-back.</w:t>
      </w:r>
      <w:r>
        <w:br/>
      </w:r>
      <w:r>
        <w:rPr>
          <w:rStyle w:val="VerbatimChar"/>
        </w:rPr>
        <w:t xml:space="preserve">'            - Compatible with protected sheets.</w:t>
      </w:r>
      <w:r>
        <w:br/>
      </w:r>
      <w:r>
        <w:rPr>
          <w:rStyle w:val="VerbatimChar"/>
        </w:rPr>
        <w:t xml:space="preserve">'</w:t>
      </w:r>
      <w:r>
        <w:br/>
      </w:r>
      <w:r>
        <w:rPr>
          <w:rStyle w:val="VerbatimChar"/>
        </w:rPr>
        <w:t xml:space="preserve">' Examples:  Set dict = sh.SmartRowGet(42)</w:t>
      </w:r>
      <w:r>
        <w:br/>
      </w:r>
      <w:r>
        <w:rPr>
          <w:rStyle w:val="VerbatimChar"/>
        </w:rPr>
        <w:t xml:space="preserve">'            Set dict = sh.SmartRowGet("PRJ-100", "ProjectID")</w:t>
      </w:r>
      <w:r>
        <w:br/>
      </w:r>
      <w:r>
        <w:rPr>
          <w:rStyle w:val="VerbatimChar"/>
        </w:rPr>
        <w:t xml:space="preserve">'            Set dict = sh.SmartRowGet(Array("PRJ-100", "2024-06-01"), Array("ProjectID", "Date"))</w:t>
      </w:r>
    </w:p>
    <w:p>
      <w:pPr>
        <w:pStyle w:val="FirstParagraph"/>
      </w:pPr>
      <w:r>
        <w:t xml:space="preserve">📎 Always validate that dict is not Nothing before accessing it</w:t>
      </w:r>
      <w:r>
        <w:br/>
      </w:r>
      <w:r>
        <w:t xml:space="preserve">📎 Always validate the row number before passing it into SmartRowGet.</w:t>
      </w:r>
      <w:r>
        <w:br/>
      </w:r>
      <w:r>
        <w:t xml:space="preserve">A value of 0 or any unvalidated number may trigger runtime errors or return unexpected results.</w:t>
      </w:r>
    </w:p>
    <w:p>
      <w:r>
        <w:pict>
          <v:rect style="width:0;height:1.5pt" o:hralign="center" o:hrstd="t" o:hr="t"/>
        </w:pict>
      </w:r>
    </w:p>
    <w:bookmarkEnd w:id="57"/>
    <w:bookmarkStart w:id="58" w:name="Xbebf8875ceec079932adfc4f3ad260d3f227368"/>
    <w:p>
      <w:pPr>
        <w:pStyle w:val="Heading4"/>
      </w:pPr>
      <w:r>
        <w:t xml:space="preserve">Function Usage: SmartLookupRows FirstOnly Safe Handling</w:t>
      </w:r>
    </w:p>
    <w:p>
      <w:pPr>
        <w:pStyle w:val="SourceCode"/>
      </w:pPr>
      <w:r>
        <w:rPr>
          <w:rStyle w:val="VerbatimChar"/>
        </w:rPr>
        <w:t xml:space="preserve">Dim rowNbr As Long</w:t>
      </w:r>
      <w:r>
        <w:br/>
      </w:r>
      <w:r>
        <w:rPr>
          <w:rStyle w:val="VerbatimChar"/>
        </w:rPr>
        <w:t xml:space="preserve">rowNbr = sh.SmartLookupRows(meta, key, True)</w:t>
      </w:r>
      <w:r>
        <w:br/>
      </w:r>
      <w:r>
        <w:rPr>
          <w:rStyle w:val="VerbatimChar"/>
        </w:rPr>
        <w:t xml:space="preserve">If rowNbr &gt; 0 Then</w:t>
      </w:r>
      <w:r>
        <w:br/>
      </w:r>
      <w:r>
        <w:rPr>
          <w:rStyle w:val="VerbatimChar"/>
        </w:rPr>
        <w:t xml:space="preserve">    Set rowDict = sh.SmartRowGet(rowNbr)</w:t>
      </w:r>
      <w:r>
        <w:br/>
      </w:r>
      <w:r>
        <w:rPr>
          <w:rStyle w:val="VerbatimChar"/>
        </w:rPr>
        <w:t xml:space="preserve">End If</w:t>
      </w:r>
    </w:p>
    <w:p>
      <w:pPr>
        <w:pStyle w:val="FirstParagraph"/>
      </w:pPr>
      <w:r>
        <w:t xml:space="preserve">📎 When using SmartLookupRows with FirstOnly := True, you must check if the result is 0.</w:t>
      </w:r>
      <w:r>
        <w:br/>
      </w:r>
      <w:r>
        <w:t xml:space="preserve">📎 A return value of 0 means no matching row was found. Passing this value to SmartRowGet or SmartRowSet will cause unexpected behavior or errors.</w:t>
      </w:r>
    </w:p>
    <w:p>
      <w:r>
        <w:pict>
          <v:rect style="width:0;height:1.5pt" o:hralign="center" o:hrstd="t" o:hr="t"/>
        </w:pict>
      </w:r>
    </w:p>
    <w:bookmarkEnd w:id="58"/>
    <w:bookmarkEnd w:id="59"/>
    <w:bookmarkStart w:id="61" w:name="write-full-row-back-to-the-same-sheet"/>
    <w:p>
      <w:pPr>
        <w:pStyle w:val="Heading3"/>
      </w:pPr>
      <w:r>
        <w:t xml:space="preserve">4. Write Full Row Back to the Same Sheet</w:t>
      </w:r>
    </w:p>
    <w:p>
      <w:pPr>
        <w:pStyle w:val="FirstParagraph"/>
      </w:pPr>
      <w:r>
        <w:t xml:space="preserve">• Use SmartRowSet</w:t>
      </w:r>
      <w:r>
        <w:br/>
      </w:r>
      <w:r>
        <w:t xml:space="preserve">• Write values from a Dictionary back to the worksheet</w:t>
      </w:r>
      <w:r>
        <w:br/>
      </w:r>
      <w:r>
        <w:t xml:space="preserve">📎 Works with protected sheets if target cells are unlocked</w:t>
      </w:r>
      <w:r>
        <w:br/>
      </w:r>
      <w:r>
        <w:t xml:space="preserve">📎 Do not update hidden or non-data columns</w:t>
      </w:r>
    </w:p>
    <w:p>
      <w:r>
        <w:pict>
          <v:rect style="width:0;height:1.5pt" o:hralign="center" o:hrstd="t" o:hr="t"/>
        </w:pict>
      </w:r>
    </w:p>
    <w:bookmarkStart w:id="60" w:name="function-usage-smartrowset"/>
    <w:p>
      <w:pPr>
        <w:pStyle w:val="Heading4"/>
      </w:pPr>
      <w:r>
        <w:t xml:space="preserve">🔧 Function Usage: SmartRowSet</w:t>
      </w:r>
    </w:p>
    <w:p>
      <w:pPr>
        <w:pStyle w:val="SourceCode"/>
      </w:pPr>
      <w:r>
        <w:rPr>
          <w:rStyle w:val="VerbatimChar"/>
        </w:rPr>
        <w:t xml:space="preserve">' SmartRowSet - Writes the previously read row (via SmartRowGet), including any data updates</w:t>
      </w:r>
      <w:r>
        <w:br/>
      </w:r>
      <w:r>
        <w:rPr>
          <w:rStyle w:val="VerbatimChar"/>
        </w:rPr>
        <w:t xml:space="preserve">'                 (e.g., dict("ColumnName") = "NewValue"), back to the worksheet.</w:t>
      </w:r>
      <w:r>
        <w:br/>
      </w:r>
      <w:r>
        <w:rPr>
          <w:rStyle w:val="VerbatimChar"/>
        </w:rPr>
        <w:t xml:space="preserve">'</w:t>
      </w:r>
      <w:r>
        <w:br/>
      </w:r>
      <w:r>
        <w:rPr>
          <w:rStyle w:val="VerbatimChar"/>
        </w:rPr>
        <w:t xml:space="preserve">' Params:    RowDict (Object)            - Dictionary containing column names as keys and corresponding values.</w:t>
      </w:r>
      <w:r>
        <w:br/>
      </w:r>
      <w:r>
        <w:rPr>
          <w:rStyle w:val="VerbatimChar"/>
        </w:rPr>
        <w:t xml:space="preserve">'</w:t>
      </w:r>
      <w:r>
        <w:br/>
      </w:r>
      <w:r>
        <w:rPr>
          <w:rStyle w:val="VerbatimChar"/>
        </w:rPr>
        <w:t xml:space="preserve">' Returns:   None</w:t>
      </w:r>
      <w:r>
        <w:br/>
      </w:r>
      <w:r>
        <w:rPr>
          <w:rStyle w:val="VerbatimChar"/>
        </w:rPr>
        <w:t xml:space="preserve">'</w:t>
      </w:r>
      <w:r>
        <w:br/>
      </w:r>
      <w:r>
        <w:rPr>
          <w:rStyle w:val="VerbatimChar"/>
        </w:rPr>
        <w:t xml:space="preserve">' Notes:     - Must be used in combination with SmartRowGet to retrieve the internally saved row for writeback.</w:t>
      </w:r>
      <w:r>
        <w:br/>
      </w:r>
      <w:r>
        <w:rPr>
          <w:rStyle w:val="VerbatimChar"/>
        </w:rPr>
        <w:t xml:space="preserve">'            - Writes the entire row in a single operation.</w:t>
      </w:r>
      <w:r>
        <w:br/>
      </w:r>
      <w:r>
        <w:rPr>
          <w:rStyle w:val="VerbatimChar"/>
        </w:rPr>
        <w:t xml:space="preserve">'            - Only visible columns matching the header will be updated.</w:t>
      </w:r>
      <w:r>
        <w:br/>
      </w:r>
      <w:r>
        <w:rPr>
          <w:rStyle w:val="VerbatimChar"/>
        </w:rPr>
        <w:t xml:space="preserve">'            - Compatible with protected sheets if cells are unlocked.</w:t>
      </w:r>
      <w:r>
        <w:br/>
      </w:r>
      <w:r>
        <w:rPr>
          <w:rStyle w:val="VerbatimChar"/>
        </w:rPr>
        <w:t xml:space="preserve">'</w:t>
      </w:r>
      <w:r>
        <w:br/>
      </w:r>
      <w:r>
        <w:rPr>
          <w:rStyle w:val="VerbatimChar"/>
        </w:rPr>
        <w:t xml:space="preserve">' Examples:  Set dict = sh.SmartRowGet(25)</w:t>
      </w:r>
      <w:r>
        <w:br/>
      </w:r>
      <w:r>
        <w:rPr>
          <w:rStyle w:val="VerbatimChar"/>
        </w:rPr>
        <w:t xml:space="preserve">'            dict("Revenue") = 500</w:t>
      </w:r>
      <w:r>
        <w:br/>
      </w:r>
      <w:r>
        <w:rPr>
          <w:rStyle w:val="VerbatimChar"/>
        </w:rPr>
        <w:t xml:space="preserve">'            sh.SmartRowSet dict</w:t>
      </w:r>
    </w:p>
    <w:p>
      <w:r>
        <w:pict>
          <v:rect style="width:0;height:1.5pt" o:hralign="center" o:hrstd="t" o:hr="t"/>
        </w:pict>
      </w:r>
    </w:p>
    <w:bookmarkEnd w:id="60"/>
    <w:bookmarkEnd w:id="61"/>
    <w:bookmarkStart w:id="64" w:name="copy-values-between-sheets"/>
    <w:p>
      <w:pPr>
        <w:pStyle w:val="Heading3"/>
      </w:pPr>
      <w:r>
        <w:t xml:space="preserve">5. Copy Values Between Sheets</w:t>
      </w:r>
    </w:p>
    <w:p>
      <w:pPr>
        <w:pStyle w:val="FirstParagraph"/>
      </w:pPr>
      <w:r>
        <w:t xml:space="preserve">Use SmartRowGet and SmartRowSet to transfer values between sheets</w:t>
      </w:r>
      <w:r>
        <w:br/>
      </w:r>
      <w:r>
        <w:t xml:space="preserve">When syncing data between two sheets, use SmartRowGet to retrieve a row dictionary from both the source and destination sheets.</w:t>
      </w:r>
      <w:r>
        <w:br/>
      </w:r>
      <w:r>
        <w:t xml:space="preserve">Loop through the destination sheet’s column names to safely copy only the fields that exist in both sheets, or use explicit mappings when the column names differ.</w:t>
      </w:r>
    </w:p>
    <w:p>
      <w:r>
        <w:pict>
          <v:rect style="width:0;height:1.5pt" o:hralign="center" o:hrstd="t" o:hr="t"/>
        </w:pict>
      </w:r>
    </w:p>
    <w:bookmarkStart w:id="62" w:name="copy-values-using-matching-column-names"/>
    <w:p>
      <w:pPr>
        <w:pStyle w:val="Heading4"/>
      </w:pPr>
      <w:r>
        <w:t xml:space="preserve">Copy Values Using Matching Column Names</w:t>
      </w:r>
    </w:p>
    <w:p>
      <w:pPr>
        <w:pStyle w:val="SourceCode"/>
      </w:pPr>
      <w:r>
        <w:rPr>
          <w:rStyle w:val="VerbatimChar"/>
        </w:rPr>
        <w:t xml:space="preserve">' Retrieve source and destination rows</w:t>
      </w:r>
      <w:r>
        <w:br/>
      </w:r>
      <w:r>
        <w:rPr>
          <w:rStyle w:val="VerbatimChar"/>
        </w:rPr>
        <w:t xml:space="preserve">Set srcRowDict = shSrc.SmartRowGet(srcRowNbr)</w:t>
      </w:r>
      <w:r>
        <w:br/>
      </w:r>
      <w:r>
        <w:rPr>
          <w:rStyle w:val="VerbatimChar"/>
        </w:rPr>
        <w:t xml:space="preserve">Set destRowDict = shDest.SmartRowGet(destRowNbr)</w:t>
      </w:r>
      <w:r>
        <w:br/>
      </w:r>
      <w:r>
        <w:br/>
      </w:r>
      <w:r>
        <w:rPr>
          <w:rStyle w:val="VerbatimChar"/>
        </w:rPr>
        <w:t xml:space="preserve">' Copy only columns that exist in the destination sheet</w:t>
      </w:r>
      <w:r>
        <w:br/>
      </w:r>
      <w:r>
        <w:rPr>
          <w:rStyle w:val="VerbatimChar"/>
        </w:rPr>
        <w:t xml:space="preserve">For Each colNm In shDest.ColumnNames</w:t>
      </w:r>
      <w:r>
        <w:br/>
      </w:r>
      <w:r>
        <w:rPr>
          <w:rStyle w:val="VerbatimChar"/>
        </w:rPr>
        <w:t xml:space="preserve">    If srcRowDict.Exists(colNm) Then destRowDict(colNm) = srcRowDict(colNm)</w:t>
      </w:r>
      <w:r>
        <w:br/>
      </w:r>
      <w:r>
        <w:rPr>
          <w:rStyle w:val="VerbatimChar"/>
        </w:rPr>
        <w:t xml:space="preserve">Next</w:t>
      </w:r>
      <w:r>
        <w:br/>
      </w:r>
      <w:r>
        <w:br/>
      </w:r>
      <w:r>
        <w:rPr>
          <w:rStyle w:val="VerbatimChar"/>
        </w:rPr>
        <w:t xml:space="preserve">' Commit the changes</w:t>
      </w:r>
      <w:r>
        <w:br/>
      </w:r>
      <w:r>
        <w:rPr>
          <w:rStyle w:val="VerbatimChar"/>
        </w:rPr>
        <w:t xml:space="preserve">shDest.SmartRowSet destRowDict</w:t>
      </w:r>
    </w:p>
    <w:p>
      <w:pPr>
        <w:pStyle w:val="FirstParagraph"/>
      </w:pPr>
      <w:r>
        <w:t xml:space="preserve">📎 When using this column-loop method, all keys in the row dictionary passed to SmartRowSet must exist in the sheet’s .ColumnNames.</w:t>
      </w:r>
      <w:r>
        <w:br/>
      </w:r>
      <w:r>
        <w:t xml:space="preserve">MXG_Sheet will silently ignore any unknown or misspelled fields — potentially leading to missed updates or hidden bugs.</w:t>
      </w:r>
      <w:r>
        <w:br/>
      </w:r>
      <w:r>
        <w:t xml:space="preserve">Always construct or validate row dictionaries using the destination sheet’s known column structure.</w:t>
      </w:r>
    </w:p>
    <w:p>
      <w:r>
        <w:pict>
          <v:rect style="width:0;height:1.5pt" o:hralign="center" o:hrstd="t" o:hr="t"/>
        </w:pict>
      </w:r>
    </w:p>
    <w:bookmarkEnd w:id="62"/>
    <w:bookmarkStart w:id="63" w:name="copy-values-using-custom-column-mappings"/>
    <w:p>
      <w:pPr>
        <w:pStyle w:val="Heading4"/>
      </w:pPr>
      <w:r>
        <w:t xml:space="preserve">Copy Values Using Custom Column Mappings</w:t>
      </w:r>
    </w:p>
    <w:p>
      <w:pPr>
        <w:pStyle w:val="SourceCode"/>
      </w:pPr>
      <w:r>
        <w:rPr>
          <w:rStyle w:val="VerbatimChar"/>
        </w:rPr>
        <w:t xml:space="preserve">Set srcRowDict = shSrc.SmartRowGet(srcRowNbr)</w:t>
      </w:r>
      <w:r>
        <w:br/>
      </w:r>
      <w:r>
        <w:rPr>
          <w:rStyle w:val="VerbatimChar"/>
        </w:rPr>
        <w:t xml:space="preserve">Set destRowDict = shDest.SmartRowGet(shDest.LastRowNumber + 1)</w:t>
      </w:r>
      <w:r>
        <w:br/>
      </w:r>
      <w:r>
        <w:br/>
      </w:r>
      <w:r>
        <w:rPr>
          <w:rStyle w:val="VerbatimChar"/>
        </w:rPr>
        <w:t xml:space="preserve">destRowDict("Employee Name") = srcRowDict("Full Name")</w:t>
      </w:r>
      <w:r>
        <w:br/>
      </w:r>
      <w:r>
        <w:rPr>
          <w:rStyle w:val="VerbatimChar"/>
        </w:rPr>
        <w:t xml:space="preserve">destRowDict("Phone") = srcRowDict("Personal Cell")</w:t>
      </w:r>
      <w:r>
        <w:br/>
      </w:r>
      <w:r>
        <w:rPr>
          <w:rStyle w:val="VerbatimChar"/>
        </w:rPr>
        <w:t xml:space="preserve">destRowDict("Status") = "Imported"</w:t>
      </w:r>
      <w:r>
        <w:br/>
      </w:r>
      <w:r>
        <w:br/>
      </w:r>
      <w:r>
        <w:rPr>
          <w:rStyle w:val="VerbatimChar"/>
        </w:rPr>
        <w:t xml:space="preserve">shDest.SmartRowSet destRowDict</w:t>
      </w:r>
    </w:p>
    <w:p>
      <w:pPr>
        <w:pStyle w:val="FirstParagraph"/>
      </w:pPr>
      <w:r>
        <w:t xml:space="preserve">📎 Use SmartRowGet on both source and destination to ensure each row is properly initialized and contains the required __Row for writeback</w:t>
      </w:r>
      <w:r>
        <w:br/>
      </w:r>
      <w:r>
        <w:t xml:space="preserve">📎 Always loop through the destination sheet’s .ColumnNames, not the source dictionary’s keys</w:t>
      </w:r>
      <w:r>
        <w:br/>
      </w:r>
      <w:r>
        <w:t xml:space="preserve">📎 This guarantees compatibility with protected sheets, dynamic headers, and MXG_Sheet’s mapped column structure</w:t>
      </w:r>
      <w:r>
        <w:br/>
      </w:r>
      <w:r>
        <w:t xml:space="preserve">📎 Do not manually assign __Row or loop through srcRowDict.Keys</w:t>
      </w:r>
      <w:r>
        <w:br/>
      </w:r>
      <w:r>
        <w:t xml:space="preserve">📎 To append a new row, use:</w:t>
      </w:r>
      <w:r>
        <w:br/>
      </w:r>
      <w:r>
        <w:rPr>
          <w:rStyle w:val="VerbatimChar"/>
        </w:rPr>
        <w:t xml:space="preserve">Set destRowDict = shDest.SmartRowGet(shDest.LastRowNumber + 1)</w:t>
      </w:r>
    </w:p>
    <w:p>
      <w:r>
        <w:pict>
          <v:rect style="width:0;height:1.5pt" o:hralign="center" o:hrstd="t" o:hr="t"/>
        </w:pict>
      </w:r>
    </w:p>
    <w:bookmarkEnd w:id="63"/>
    <w:bookmarkEnd w:id="64"/>
    <w:bookmarkStart w:id="66" w:name="X61faa763cc3d5b0f6910ed4f0afc9b577c6ee23"/>
    <w:p>
      <w:pPr>
        <w:pStyle w:val="Heading3"/>
      </w:pPr>
      <w:r>
        <w:t xml:space="preserve">6. Handling Numeric Search Key Values Safely</w:t>
      </w:r>
    </w:p>
    <w:p>
      <w:pPr>
        <w:pStyle w:val="FirstParagraph"/>
      </w:pPr>
      <w:r>
        <w:t xml:space="preserve">When using a numeric value as a search key (e.g., an ID like</w:t>
      </w:r>
      <w:r>
        <w:t xml:space="preserve"> </w:t>
      </w:r>
      <w:r>
        <w:t xml:space="preserve">“00001234”</w:t>
      </w:r>
      <w:r>
        <w:t xml:space="preserve">), always prefix it with a single quote (’) before passing it into any Smart-based search function.</w:t>
      </w:r>
      <w:r>
        <w:br/>
      </w:r>
      <w:r>
        <w:t xml:space="preserve">This applies to:</w:t>
      </w:r>
      <w:r>
        <w:br/>
      </w:r>
      <w:r>
        <w:t xml:space="preserve">• SmartLookupRows</w:t>
      </w:r>
      <w:r>
        <w:br/>
      </w:r>
      <w:r>
        <w:t xml:space="preserve">• SmartLookupValues</w:t>
      </w:r>
      <w:r>
        <w:br/>
      </w:r>
      <w:r>
        <w:t xml:space="preserve">• SmartRowGet(key, col)</w:t>
      </w:r>
      <w:r>
        <w:br/>
      </w:r>
      <w:r>
        <w:t xml:space="preserve">• SmartCells(key, col)</w:t>
      </w:r>
      <w:r>
        <w:br/>
      </w:r>
      <w:r>
        <w:t xml:space="preserve">• Any composite key passed to lookup metadata (e.g., Array(</w:t>
      </w:r>
      <w:r>
        <w:t xml:space="preserve">“’”</w:t>
      </w:r>
      <w:r>
        <w:t xml:space="preserve"> </w:t>
      </w:r>
      <w:r>
        <w:t xml:space="preserve">&amp; ID, …))</w:t>
      </w:r>
    </w:p>
    <w:p>
      <w:r>
        <w:pict>
          <v:rect style="width:0;height:1.5pt" o:hralign="center" o:hrstd="t" o:hr="t"/>
        </w:pict>
      </w:r>
    </w:p>
    <w:bookmarkStart w:id="65" w:name="correct-vs.-incorrect-formatting"/>
    <w:p>
      <w:pPr>
        <w:pStyle w:val="Heading4"/>
      </w:pPr>
      <w:r>
        <w:t xml:space="preserve">Correct vs. Incorrect Formatting</w:t>
      </w:r>
    </w:p>
    <w:p>
      <w:pPr>
        <w:pStyle w:val="SourceCode"/>
      </w:pPr>
      <w:r>
        <w:rPr>
          <w:rStyle w:val="VerbatimChar"/>
        </w:rPr>
        <w:t xml:space="preserve">' ✅ Good: formatted 8-digit ID, passed as string</w:t>
      </w:r>
      <w:r>
        <w:br/>
      </w:r>
      <w:r>
        <w:rPr>
          <w:rStyle w:val="VerbatimChar"/>
        </w:rPr>
        <w:t xml:space="preserve">sh.SmartLookupRows(meta, "'" &amp; Format(empId, "00000000"), True)</w:t>
      </w:r>
      <w:r>
        <w:br/>
      </w:r>
      <w:r>
        <w:br/>
      </w:r>
      <w:r>
        <w:rPr>
          <w:rStyle w:val="VerbatimChar"/>
        </w:rPr>
        <w:t xml:space="preserve">' ❌ Bad: unquoted numeric value — may coerce into row index</w:t>
      </w:r>
      <w:r>
        <w:br/>
      </w:r>
      <w:r>
        <w:rPr>
          <w:rStyle w:val="VerbatimChar"/>
        </w:rPr>
        <w:t xml:space="preserve">sh.SmartLookupRows(meta, Format(empId, "00000000"), True)</w:t>
      </w:r>
    </w:p>
    <w:p>
      <w:r>
        <w:pict>
          <v:rect style="width:0;height:1.5pt" o:hralign="center" o:hrstd="t" o:hr="t"/>
        </w:pict>
      </w:r>
    </w:p>
    <w:bookmarkEnd w:id="65"/>
    <w:bookmarkEnd w:id="66"/>
    <w:bookmarkStart w:id="68" w:name="finding-and-safely-deleting-rows"/>
    <w:p>
      <w:pPr>
        <w:pStyle w:val="Heading3"/>
      </w:pPr>
      <w:r>
        <w:t xml:space="preserve">7. Finding and Safely Deleting Rows</w:t>
      </w:r>
    </w:p>
    <w:p>
      <w:pPr>
        <w:pStyle w:val="FirstParagraph"/>
      </w:pPr>
      <w:r>
        <w:t xml:space="preserve">When deleting rows using SmartLookup or SmartFilterRows function, you must cache the numeric row numbers and then iterate backwards to delete rows.</w:t>
      </w:r>
    </w:p>
    <w:bookmarkStart w:id="67" w:name="correct-vs.-incorrect-row-deletion"/>
    <w:p>
      <w:pPr>
        <w:pStyle w:val="Heading4"/>
      </w:pPr>
      <w:r>
        <w:t xml:space="preserve">Correct vs. Incorrect Row Deletion</w:t>
      </w:r>
    </w:p>
    <w:p>
      <w:pPr>
        <w:pStyle w:val="SourceCode"/>
      </w:pPr>
      <w:r>
        <w:rPr>
          <w:rStyle w:val="VerbatimChar"/>
        </w:rPr>
        <w:t xml:space="preserve">' Good: Row Deletion</w:t>
      </w:r>
      <w:r>
        <w:br/>
      </w:r>
      <w:r>
        <w:rPr>
          <w:rStyle w:val="VerbatimChar"/>
        </w:rPr>
        <w:t xml:space="preserve">Dim filteredRows As Variant, idx As Long, rowNbr as Long</w:t>
      </w:r>
      <w:r>
        <w:br/>
      </w:r>
      <w:r>
        <w:rPr>
          <w:rStyle w:val="VerbatimChar"/>
        </w:rPr>
        <w:t xml:space="preserve">filteredRows = sh.SmartFilterRows()</w:t>
      </w:r>
      <w:r>
        <w:br/>
      </w:r>
      <w:r>
        <w:br/>
      </w:r>
      <w:r>
        <w:rPr>
          <w:rStyle w:val="VerbatimChar"/>
        </w:rPr>
        <w:t xml:space="preserve">For idx = UBound(filteredRows) To LBound(filteredRows) Step -1</w:t>
      </w:r>
      <w:r>
        <w:br/>
      </w:r>
      <w:r>
        <w:rPr>
          <w:rStyle w:val="VerbatimChar"/>
        </w:rPr>
        <w:t xml:space="preserve">    rowNbr = filteredRows(idx)</w:t>
      </w:r>
      <w:r>
        <w:br/>
      </w:r>
      <w:r>
        <w:rPr>
          <w:rStyle w:val="VerbatimChar"/>
        </w:rPr>
        <w:t xml:space="preserve">    sh.ParentWorksheet.Rows(rowNbr).Delete</w:t>
      </w:r>
      <w:r>
        <w:br/>
      </w:r>
      <w:r>
        <w:rPr>
          <w:rStyle w:val="VerbatimChar"/>
        </w:rPr>
        <w:t xml:space="preserve">Next</w:t>
      </w:r>
      <w:r>
        <w:br/>
      </w:r>
      <w:r>
        <w:br/>
      </w:r>
      <w:r>
        <w:rPr>
          <w:rStyle w:val="VerbatimChar"/>
        </w:rPr>
        <w:t xml:space="preserve">' Bad: Row deletion that recalculates and deletes in the wrong order causing incorrect row deletion</w:t>
      </w:r>
      <w:r>
        <w:br/>
      </w:r>
      <w:r>
        <w:rPr>
          <w:rStyle w:val="VerbatimChar"/>
        </w:rPr>
        <w:t xml:space="preserve">For Each rowNbr In sh.SmartFilterRows()      ' ❌ recalculates + deletes in wrong order</w:t>
      </w:r>
      <w:r>
        <w:br/>
      </w:r>
      <w:r>
        <w:rPr>
          <w:rStyle w:val="VerbatimChar"/>
        </w:rPr>
        <w:t xml:space="preserve">    sh.ParentWorksheet.Rows(rowNbr).Delete</w:t>
      </w:r>
      <w:r>
        <w:br/>
      </w:r>
      <w:r>
        <w:rPr>
          <w:rStyle w:val="VerbatimChar"/>
        </w:rPr>
        <w:t xml:space="preserve">Next</w:t>
      </w:r>
    </w:p>
    <w:p>
      <w:r>
        <w:pict>
          <v:rect style="width:0;height:1.5pt" o:hralign="center" o:hrstd="t" o:hr="t"/>
        </w:pict>
      </w:r>
    </w:p>
    <w:bookmarkEnd w:id="67"/>
    <w:bookmarkEnd w:id="68"/>
    <w:bookmarkStart w:id="69" w:name="additional-examples-2"/>
    <w:p>
      <w:pPr>
        <w:pStyle w:val="Heading3"/>
      </w:pPr>
      <w:r>
        <w:t xml:space="preserve">Additional Examples</w:t>
      </w:r>
    </w:p>
    <w:p>
      <w:pPr>
        <w:pStyle w:val="FirstParagraph"/>
      </w:pPr>
      <w:r>
        <w:rPr>
          <w:b/>
          <w:bCs/>
        </w:rPr>
        <w:t xml:space="preserve">Copy values between sheets using matching columns</w:t>
      </w:r>
      <w:r>
        <w:br/>
      </w:r>
      <w:r>
        <w:t xml:space="preserve">• Use SmartRowGet to retrieve rows from both source and destination</w:t>
      </w:r>
      <w:r>
        <w:br/>
      </w:r>
      <w:r>
        <w:t xml:space="preserve">• Use a For Each loop with ColumnNames to copy matching fields</w:t>
      </w:r>
      <w:r>
        <w:br/>
      </w:r>
      <w:r>
        <w:t xml:space="preserve">• Then use SmartRowSet to write the destination row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Read a single value from a named column</w:t>
      </w:r>
    </w:p>
    <w:p>
      <w:pPr>
        <w:pStyle w:val="SourceCode"/>
      </w:pPr>
      <w:r>
        <w:rPr>
          <w:rStyle w:val="VerbatimChar"/>
        </w:rPr>
        <w:t xml:space="preserve">Dim rev As Variant</w:t>
      </w:r>
      <w:r>
        <w:br/>
      </w:r>
      <w:r>
        <w:rPr>
          <w:rStyle w:val="VerbatimChar"/>
        </w:rPr>
        <w:t xml:space="preserve">rev = shRes.SmartCells(42, "Revenue").Value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Get multiple values using SmartRowGet</w:t>
      </w:r>
    </w:p>
    <w:p>
      <w:pPr>
        <w:pStyle w:val="SourceCode"/>
      </w:pPr>
      <w:r>
        <w:rPr>
          <w:rStyle w:val="VerbatimChar"/>
        </w:rPr>
        <w:t xml:space="preserve">Dim resRowDict As Object</w:t>
      </w:r>
      <w:r>
        <w:br/>
      </w:r>
      <w:r>
        <w:rPr>
          <w:rStyle w:val="VerbatimChar"/>
        </w:rPr>
        <w:t xml:space="preserve">Set resRowDict = shRes.SmartRowGet(42)</w:t>
      </w:r>
      <w:r>
        <w:br/>
      </w:r>
      <w:r>
        <w:rPr>
          <w:rStyle w:val="VerbatimChar"/>
        </w:rPr>
        <w:t xml:space="preserve">Debug.Print resRowDict("Project ID"), resRowDict("Revenue")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Already using SmartLookup — get 2–3 values from cache</w:t>
      </w:r>
    </w:p>
    <w:p>
      <w:pPr>
        <w:pStyle w:val="SourceCode"/>
      </w:pPr>
      <w:r>
        <w:rPr>
          <w:rStyle w:val="VerbatimChar"/>
        </w:rPr>
        <w:t xml:space="preserve">Dim prjDict As Object</w:t>
      </w:r>
      <w:r>
        <w:br/>
      </w:r>
      <w:r>
        <w:rPr>
          <w:rStyle w:val="VerbatimChar"/>
        </w:rPr>
        <w:t xml:space="preserve">Set prjDict = shRes.SmartLookupValues(shResMeta, "PRJ-100")</w:t>
      </w:r>
      <w:r>
        <w:br/>
      </w:r>
      <w:r>
        <w:rPr>
          <w:rStyle w:val="VerbatimChar"/>
        </w:rPr>
        <w:t xml:space="preserve">Debug.Print prjDict("Project ID"), prjDict("Revenue")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Get a row using a key and search column with SmartRowGet</w:t>
      </w:r>
    </w:p>
    <w:p>
      <w:pPr>
        <w:pStyle w:val="SourceCode"/>
      </w:pPr>
      <w:r>
        <w:rPr>
          <w:rStyle w:val="VerbatimChar"/>
        </w:rPr>
        <w:t xml:space="preserve">Dim resRowDict As Object</w:t>
      </w:r>
      <w:r>
        <w:br/>
      </w:r>
      <w:r>
        <w:rPr>
          <w:rStyle w:val="VerbatimChar"/>
        </w:rPr>
        <w:t xml:space="preserve">Set resRowDict = shRes.SmartRowGet("PRJ-100", "Project ID", False)</w:t>
      </w:r>
      <w:r>
        <w:br/>
      </w:r>
      <w:r>
        <w:br/>
      </w:r>
      <w:r>
        <w:rPr>
          <w:rStyle w:val="VerbatimChar"/>
        </w:rPr>
        <w:t xml:space="preserve">If Not resRowDict Is Nothing Then</w:t>
      </w:r>
      <w:r>
        <w:br/>
      </w:r>
      <w:r>
        <w:rPr>
          <w:rStyle w:val="VerbatimChar"/>
        </w:rPr>
        <w:t xml:space="preserve">    Debug.Print resRowDict("Project ID"), resRowDict("Revenue")</w:t>
      </w:r>
      <w:r>
        <w:br/>
      </w:r>
      <w:r>
        <w:rPr>
          <w:rStyle w:val="VerbatimChar"/>
        </w:rPr>
        <w:t xml:space="preserve">Else</w:t>
      </w:r>
      <w:r>
        <w:br/>
      </w:r>
      <w:r>
        <w:rPr>
          <w:rStyle w:val="VerbatimChar"/>
        </w:rPr>
        <w:t xml:space="preserve">    Debug.Print "No match found for Project ID: PRJ-100"</w:t>
      </w:r>
      <w:r>
        <w:br/>
      </w:r>
      <w:r>
        <w:rPr>
          <w:rStyle w:val="VerbatimChar"/>
        </w:rPr>
        <w:t xml:space="preserve">End If</w:t>
      </w:r>
    </w:p>
    <w:p>
      <w:pPr>
        <w:pStyle w:val="FirstParagraph"/>
      </w:pPr>
      <w:r>
        <w:t xml:space="preserve">📎 Set RaiseSearchError := False to handle not-found cases gracefully</w:t>
      </w:r>
      <w:r>
        <w:br/>
      </w:r>
      <w:r>
        <w:t xml:space="preserve">📎 Check Is Nothing before accessing the result</w:t>
      </w:r>
    </w:p>
    <w:p>
      <w:r>
        <w:pict>
          <v:rect style="width:0;height:1.5pt" o:hralign="center" o:hrstd="t" o:hr="t"/>
        </w:pict>
      </w:r>
    </w:p>
    <w:bookmarkEnd w:id="69"/>
    <w:bookmarkStart w:id="70" w:name="Xfd67a7280282245c2083a410617368d13e59416"/>
    <w:p>
      <w:pPr>
        <w:pStyle w:val="Heading3"/>
      </w:pPr>
      <w:r>
        <w:t xml:space="preserve">Summary: Choose Your Value Access Strategy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867"/>
        <w:gridCol w:w="4052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Use Case</w:t>
            </w:r>
          </w:p>
        </w:tc>
        <w:tc>
          <w:tcPr/>
          <w:p>
            <w:pPr>
              <w:pStyle w:val="Compact"/>
            </w:pPr>
            <w:r>
              <w:t xml:space="preserve">Preferred Function(s)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Read 1 cell or range</w:t>
            </w:r>
          </w:p>
        </w:tc>
        <w:tc>
          <w:tcPr/>
          <w:p>
            <w:pPr>
              <w:pStyle w:val="Compact"/>
            </w:pPr>
            <w:r>
              <w:t xml:space="preserve">SmartCells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Read 2–3 fields (using SmartLookup)</w:t>
            </w:r>
          </w:p>
        </w:tc>
        <w:tc>
          <w:tcPr/>
          <w:p>
            <w:pPr>
              <w:pStyle w:val="Compact"/>
            </w:pPr>
            <w:r>
              <w:t xml:space="preserve">SmartLookupValues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Read 4+ fields (using SmartLookup)</w:t>
            </w:r>
          </w:p>
        </w:tc>
        <w:tc>
          <w:tcPr/>
          <w:p>
            <w:pPr>
              <w:pStyle w:val="Compact"/>
            </w:pPr>
            <w:r>
              <w:t xml:space="preserve">SmartRowGet</w:t>
            </w:r>
          </w:p>
        </w:tc>
      </w:tr>
      <w:tr>
        <w:tc>
          <w:tcPr/>
          <w:p>
            <w:pPr>
              <w:pStyle w:val="Compact"/>
            </w:pPr>
            <w:r>
              <w:t xml:space="preserve">Write full row</w:t>
            </w:r>
          </w:p>
        </w:tc>
        <w:tc>
          <w:tcPr/>
          <w:p>
            <w:pPr>
              <w:pStyle w:val="Compact"/>
            </w:pPr>
            <w:r>
              <w:t xml:space="preserve">SmartRowSet</w:t>
            </w:r>
          </w:p>
        </w:tc>
      </w:tr>
      <w:tr>
        <w:tc>
          <w:tcPr/>
          <w:p>
            <w:pPr>
              <w:pStyle w:val="Compact"/>
            </w:pPr>
            <w:r>
              <w:t xml:space="preserve">Write values across sheets (matching)</w:t>
            </w:r>
          </w:p>
        </w:tc>
        <w:tc>
          <w:tcPr/>
          <w:p>
            <w:pPr>
              <w:pStyle w:val="Compact"/>
            </w:pPr>
            <w:r>
              <w:t xml:space="preserve">SmartRowGet + loop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Retrieve Range(s) for formatting</w:t>
            </w:r>
          </w:p>
        </w:tc>
        <w:tc>
          <w:tcPr/>
          <w:p>
            <w:pPr>
              <w:pStyle w:val="Compact"/>
            </w:pPr>
            <w:r>
              <w:t xml:space="preserve">SmartCells</w:t>
            </w:r>
          </w:p>
        </w:tc>
      </w:tr>
      <w:tr>
        <w:tc>
          <w:tcPr/>
          <w:p>
            <w:pPr>
              <w:pStyle w:val="Compact"/>
            </w:pPr>
            <w:r>
              <w:t xml:space="preserve">Need dictionary of values</w:t>
            </w:r>
          </w:p>
        </w:tc>
        <w:tc>
          <w:tcPr/>
          <w:p>
            <w:pPr>
              <w:pStyle w:val="Compact"/>
            </w:pPr>
            <w:r>
              <w:t xml:space="preserve">SmartRowGet</w:t>
            </w:r>
          </w:p>
        </w:tc>
      </w:tr>
      <w:tr>
        <w:tc>
          <w:tcPr/>
          <w:p>
            <w:pPr>
              <w:pStyle w:val="Compact"/>
            </w:pPr>
            <w:r>
              <w:t xml:space="preserve">Need Range object(s)</w:t>
            </w:r>
          </w:p>
        </w:tc>
        <w:tc>
          <w:tcPr/>
          <w:p>
            <w:pPr>
              <w:pStyle w:val="Compact"/>
            </w:pPr>
            <w:r>
              <w:t xml:space="preserve">SmartCells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70"/>
    <w:bookmarkStart w:id="71" w:name="Xfed703c3999111016d88e74f87d7dcae8470c22"/>
    <w:p>
      <w:pPr>
        <w:pStyle w:val="Heading3"/>
      </w:pPr>
      <w:r>
        <w:t xml:space="preserve">Summary: Match Row Selection to Value Access</w:t>
      </w:r>
    </w:p>
    <w:p>
      <w:pPr>
        <w:pStyle w:val="FirstParagraph"/>
      </w:pPr>
      <w:r>
        <w:t xml:space="preserve">Once you’ve selected rows using a strategy from Section II, use the appropriate value access function to retrieve or update the data. The table below shows how row and value functions are designed to work together.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432"/>
        <w:gridCol w:w="2556"/>
        <w:gridCol w:w="2931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Use Case</w:t>
            </w:r>
          </w:p>
        </w:tc>
        <w:tc>
          <w:tcPr/>
          <w:p>
            <w:pPr>
              <w:pStyle w:val="Compact"/>
            </w:pPr>
            <w:r>
              <w:t xml:space="preserve">Row Selection Function(s)</w:t>
            </w:r>
          </w:p>
        </w:tc>
        <w:tc>
          <w:tcPr/>
          <w:p>
            <w:pPr>
              <w:pStyle w:val="Compact"/>
            </w:pPr>
            <w:r>
              <w:t xml:space="preserve">Value Access Function(s)</w:t>
            </w:r>
          </w:p>
        </w:tc>
      </w:tr>
      <w:tr>
        <w:tc>
          <w:tcPr/>
          <w:p>
            <w:pPr>
              <w:pStyle w:val="Compact"/>
            </w:pPr>
            <w:r>
              <w:t xml:space="preserve">Filter rows by condition</w:t>
            </w:r>
          </w:p>
        </w:tc>
        <w:tc>
          <w:tcPr/>
          <w:p>
            <w:pPr>
              <w:pStyle w:val="Compact"/>
            </w:pPr>
            <w:r>
              <w:t xml:space="preserve">SmartFilter + SmartFilterRows</w:t>
            </w:r>
          </w:p>
        </w:tc>
        <w:tc>
          <w:tcPr/>
          <w:p>
            <w:pPr>
              <w:pStyle w:val="Compact"/>
            </w:pPr>
            <w:r>
              <w:t xml:space="preserve">SmartRowGet, SmartCells</w:t>
            </w:r>
          </w:p>
        </w:tc>
      </w:tr>
      <w:tr>
        <w:tc>
          <w:tcPr/>
          <w:p>
            <w:pPr>
              <w:pStyle w:val="Compact"/>
            </w:pPr>
            <w:r>
              <w:t xml:space="preserve">Lookup rows by 1+ key columns</w:t>
            </w:r>
          </w:p>
        </w:tc>
        <w:tc>
          <w:tcPr/>
          <w:p>
            <w:pPr>
              <w:pStyle w:val="Compact"/>
            </w:pPr>
            <w:r>
              <w:t xml:space="preserve">SmartLookup + SmartLookupRows</w:t>
            </w:r>
          </w:p>
        </w:tc>
        <w:tc>
          <w:tcPr/>
          <w:p>
            <w:pPr>
              <w:pStyle w:val="Compact"/>
            </w:pPr>
            <w:r>
              <w:t xml:space="preserve">SmartLookupValues (1–3 fields), SmartRowGet</w:t>
            </w:r>
          </w:p>
        </w:tc>
      </w:tr>
      <w:tr>
        <w:tc>
          <w:tcPr/>
          <w:p>
            <w:pPr>
              <w:pStyle w:val="Compact"/>
            </w:pPr>
            <w:r>
              <w:t xml:space="preserve">Iterate all rows</w:t>
            </w:r>
          </w:p>
        </w:tc>
        <w:tc>
          <w:tcPr/>
          <w:p>
            <w:pPr>
              <w:pStyle w:val="Compact"/>
            </w:pPr>
            <w:r>
              <w:t xml:space="preserve">DataBodyRangeX.Rows</w:t>
            </w:r>
          </w:p>
        </w:tc>
        <w:tc>
          <w:tcPr/>
          <w:p>
            <w:pPr>
              <w:pStyle w:val="Compact"/>
            </w:pPr>
            <w:r>
              <w:t xml:space="preserve">SmartRowGet, SmartCells</w:t>
            </w:r>
          </w:p>
        </w:tc>
      </w:tr>
      <w:tr>
        <w:tc>
          <w:tcPr/>
          <w:p>
            <w:pPr>
              <w:pStyle w:val="Compact"/>
            </w:pPr>
            <w:r>
              <w:t xml:space="preserve">Enrich rows from another sheet</w:t>
            </w:r>
          </w:p>
        </w:tc>
        <w:tc>
          <w:tcPr/>
          <w:p>
            <w:pPr>
              <w:pStyle w:val="Compact"/>
            </w:pPr>
            <w:r>
              <w:t xml:space="preserve">SmartLookupRows (source)</w:t>
            </w:r>
          </w:p>
        </w:tc>
        <w:tc>
          <w:tcPr/>
          <w:p>
            <w:pPr>
              <w:pStyle w:val="Compact"/>
            </w:pPr>
            <w:r>
              <w:t xml:space="preserve">SmartRowGet + SmartRowSet (on destination)</w:t>
            </w:r>
          </w:p>
        </w:tc>
      </w:tr>
    </w:tbl>
    <w:p>
      <w:pPr>
        <w:pStyle w:val="BodyText"/>
      </w:pPr>
      <w:r>
        <w:t xml:space="preserve">📎 Use SmartLookupValues only with rows returned by SmartLookupRows</w:t>
      </w:r>
      <w:r>
        <w:br/>
      </w:r>
      <w:r>
        <w:t xml:space="preserve">Use SmartRowGet to access full rows or when combining different strategies</w:t>
      </w:r>
      <w:r>
        <w:br/>
      </w:r>
      <w:r>
        <w:t xml:space="preserve">Use SmartCells for single fields or formatting tasks</w:t>
      </w:r>
    </w:p>
    <w:bookmarkEnd w:id="71"/>
    <w:bookmarkEnd w:id="72"/>
    <w:bookmarkStart w:id="80" w:name="Xf83ba66cdc70039d21ae6b15b69d6a509db7c83"/>
    <w:p>
      <w:pPr>
        <w:pStyle w:val="Heading2"/>
      </w:pPr>
      <w:r>
        <w:t xml:space="preserve">SECTION VI: Define Your Output and Writeback Strategy (INTO …)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🪪 Before performing writeback, formatting, or structural updates, AI must revisit the previously captured agile context.</w:t>
      </w:r>
    </w:p>
    <w:p>
      <w:pPr>
        <w:pStyle w:val="BodyText"/>
      </w:pPr>
      <w:r>
        <w:rPr>
          <w:b/>
          <w:bCs/>
        </w:rPr>
        <w:t xml:space="preserve">Summary of expected inputs from earlier steps:</w:t>
      </w:r>
      <w:r>
        <w:t xml:space="preserve"> </w:t>
      </w:r>
      <w:r>
        <w:t xml:space="preserve">- Primary and secondary sheet names (e.g.,</w:t>
      </w:r>
      <w:r>
        <w:t xml:space="preserve"> </w:t>
      </w:r>
      <w:r>
        <w:t xml:space="preserve">‘All Resources’</w:t>
      </w:r>
      <w:r>
        <w:t xml:space="preserve">,</w:t>
      </w:r>
      <w:r>
        <w:t xml:space="preserve"> </w:t>
      </w:r>
      <w:r>
        <w:t xml:space="preserve">‘Input_Resources’</w:t>
      </w:r>
      <w:r>
        <w:t xml:space="preserve">)</w:t>
      </w:r>
      <w:r>
        <w:t xml:space="preserve"> </w:t>
      </w:r>
      <w:r>
        <w:t xml:space="preserve">- Row selection strategy (e.g., SmartFilter, SmartLookup, DataBodyRangeX)</w:t>
      </w:r>
      <w:r>
        <w:t xml:space="preserve"> </w:t>
      </w:r>
      <w:r>
        <w:t xml:space="preserve">- JOIN logic — how rows are linked (e.g., using Email)</w:t>
      </w:r>
      <w:r>
        <w:t xml:space="preserve"> </w:t>
      </w:r>
      <w:r>
        <w:t xml:space="preserve">- Purpose of the JOIN (e.g., to enrich, overwrite, or sync data)</w:t>
      </w:r>
    </w:p>
    <w:p>
      <w:pPr>
        <w:pStyle w:val="BodyText"/>
      </w:pPr>
      <w:r>
        <w:t xml:space="preserve">AI must prompt the user to review and confirm this information in adaptive natural language based on user experience level.</w:t>
      </w:r>
      <w:r>
        <w:br/>
      </w:r>
      <w:r>
        <w:t xml:space="preserve">If anything is unclear or missing, AI must guide the user back to Section III to revisit and complete the required context.</w:t>
      </w:r>
    </w:p>
    <w:p>
      <w:pPr>
        <w:pStyle w:val="BodyText"/>
      </w:pPr>
      <w:r>
        <w:t xml:space="preserve">✅ This is iterative requirements gathering. AI is responsible for:</w:t>
      </w:r>
      <w:r>
        <w:t xml:space="preserve"> </w:t>
      </w:r>
      <w:r>
        <w:t xml:space="preserve">- Prompting clarifying questions</w:t>
      </w:r>
      <w:r>
        <w:t xml:space="preserve"> </w:t>
      </w:r>
      <w:r>
        <w:t xml:space="preserve">- Conveying captured understanding back to the user</w:t>
      </w:r>
      <w:r>
        <w:t xml:space="preserve"> </w:t>
      </w:r>
      <w:r>
        <w:t xml:space="preserve">- Requesting explicit confirmation before proceeding</w:t>
      </w:r>
    </w:p>
    <w:p>
      <w:pPr>
        <w:pStyle w:val="BodyText"/>
      </w:pPr>
      <w:r>
        <w:t xml:space="preserve">💡 This checkpoint is mandatory. AI leads this step.</w:t>
      </w:r>
      <w:r>
        <w:br/>
      </w:r>
      <w:r>
        <w:t xml:space="preserve">Users should never have to ask,</w:t>
      </w:r>
      <w:r>
        <w:t xml:space="preserve"> </w:t>
      </w:r>
      <w:r>
        <w:t xml:space="preserve">“What did we capture again?”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🧭</w:t>
      </w:r>
      <w:r>
        <w:t xml:space="preserve"> </w:t>
      </w:r>
      <w:r>
        <w:rPr>
          <w:b/>
          <w:bCs/>
        </w:rPr>
        <w:t xml:space="preserve">Section Introduction</w:t>
      </w:r>
    </w:p>
    <w:p>
      <w:pPr>
        <w:pStyle w:val="BodyText"/>
      </w:pPr>
      <w:r>
        <w:t xml:space="preserve">At this point, you’ll define the INTO portion of your story — identifying:</w:t>
      </w:r>
      <w:r>
        <w:t xml:space="preserve"> </w:t>
      </w:r>
      <w:r>
        <w:t xml:space="preserve">- How values will be written, appended, or restored</w:t>
      </w:r>
      <w:r>
        <w:t xml:space="preserve"> </w:t>
      </w:r>
      <w:r>
        <w:t xml:space="preserve">- Whether any column normalization, structural formatting, or formula preservation is needed</w:t>
      </w:r>
      <w:r>
        <w:t xml:space="preserve"> </w:t>
      </w:r>
      <w:r>
        <w:t xml:space="preserve">- Whether the operation should add new rows or update existing ones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Use this strategy when:</w:t>
      </w:r>
      <w:r>
        <w:t xml:space="preserve"> </w:t>
      </w:r>
      <w:r>
        <w:t xml:space="preserve">- You need to clean or normalize column values before performing lookups or updates</w:t>
      </w:r>
      <w:r>
        <w:t xml:space="preserve"> </w:t>
      </w:r>
      <w:r>
        <w:t xml:space="preserve">- You want to append a new row at the bottom of the sheet</w:t>
      </w:r>
      <w:r>
        <w:t xml:space="preserve"> </w:t>
      </w:r>
      <w:r>
        <w:t xml:space="preserve">- You need to iterate through column names dynamically</w:t>
      </w:r>
      <w:r>
        <w:t xml:space="preserve"> </w:t>
      </w:r>
      <w:r>
        <w:t xml:space="preserve">- You need to preserve or restore formatting and formulas after writing values</w:t>
      </w:r>
    </w:p>
    <w:p>
      <w:pPr>
        <w:pStyle w:val="BodyText"/>
      </w:pPr>
      <w:r>
        <w:t xml:space="preserve">This section helps you prepare or restore structural sheet integrity. It supports both pre-processing before lookups and post-processing after SmartRowSet or SmartCells writebacks.</w:t>
      </w:r>
    </w:p>
    <w:p>
      <w:pPr>
        <w:pStyle w:val="BodyText"/>
      </w:pPr>
      <w:r>
        <w:t xml:space="preserve">🧠 Tip: If the dataset contains inconsistent formatting (e.g., numeric IDs as text), use</w:t>
      </w:r>
      <w:r>
        <w:t xml:space="preserve"> </w:t>
      </w:r>
      <w:r>
        <w:rPr>
          <w:rStyle w:val="VerbatimChar"/>
        </w:rPr>
        <w:t xml:space="preserve">NormalizeColumnData</w:t>
      </w:r>
      <w:r>
        <w:t xml:space="preserve"> </w:t>
      </w:r>
      <w:r>
        <w:t xml:space="preserve">before running SmartLookup or SmartRowGet.</w:t>
      </w:r>
    </w:p>
    <w:p>
      <w:r>
        <w:pict>
          <v:rect style="width:0;height:1.5pt" o:hralign="center" o:hrstd="t" o:hr="t"/>
        </w:pict>
      </w:r>
    </w:p>
    <w:bookmarkStart w:id="73" w:name="X6f0485cbeec2242f6134a06b39dcf2dc1b303c1"/>
    <w:p>
      <w:pPr>
        <w:pStyle w:val="Heading3"/>
      </w:pPr>
      <w:r>
        <w:t xml:space="preserve">1. Normalize Column Values for Lookup or Consistency</w:t>
      </w:r>
    </w:p>
    <w:p>
      <w:pPr>
        <w:pStyle w:val="FirstParagraph"/>
      </w:pPr>
      <w:r>
        <w:t xml:space="preserve">• Use:</w:t>
      </w:r>
      <w:r>
        <w:t xml:space="preserve"> </w:t>
      </w:r>
      <w:r>
        <w:rPr>
          <w:rStyle w:val="VerbatimChar"/>
        </w:rPr>
        <w:t xml:space="preserve">NormalizeColumnData</w:t>
      </w:r>
      <w:r>
        <w:br/>
      </w:r>
      <w:r>
        <w:t xml:space="preserve">• Effect: In-place standardization of a column’s data type and format</w:t>
      </w:r>
      <w:r>
        <w:br/>
      </w:r>
      <w:r>
        <w:t xml:space="preserve">• Ideal for:</w:t>
      </w:r>
      <w:r>
        <w:br/>
      </w:r>
      <w:r>
        <w:t xml:space="preserve">- Ensuring SmartLookup keys are consistent</w:t>
      </w:r>
      <w:r>
        <w:br/>
      </w:r>
      <w:r>
        <w:t xml:space="preserve">- Fixing mixed data types (e.g., text/number IDs)</w:t>
      </w:r>
      <w:r>
        <w:br/>
      </w:r>
      <w:r>
        <w:t xml:space="preserve">- Applying visual formats (dates, phone numbers)</w:t>
      </w:r>
    </w:p>
    <w:p>
      <w:pPr>
        <w:pStyle w:val="BodyText"/>
      </w:pPr>
      <w:r>
        <w:rPr>
          <w:b/>
          <w:bCs/>
        </w:rPr>
        <w:t xml:space="preserve">Function Usage: NormalizeColumnData</w:t>
      </w:r>
    </w:p>
    <w:p>
      <w:pPr>
        <w:pStyle w:val="SourceCode"/>
      </w:pPr>
      <w:r>
        <w:rPr>
          <w:rStyle w:val="VerbatimChar"/>
        </w:rPr>
        <w:t xml:space="preserve">' NormalizeColumnData – Converts and formats all values in a column to a consistent type.</w:t>
      </w:r>
      <w:r>
        <w:br/>
      </w:r>
      <w:r>
        <w:rPr>
          <w:rStyle w:val="VerbatimChar"/>
        </w:rPr>
        <w:t xml:space="preserve">'</w:t>
      </w:r>
      <w:r>
        <w:br/>
      </w:r>
      <w:r>
        <w:rPr>
          <w:rStyle w:val="VerbatimChar"/>
        </w:rPr>
        <w:t xml:space="preserve">' Params:    ColIdxOrNm   (Variant)   – Column name, index, or range.</w:t>
      </w:r>
      <w:r>
        <w:br/>
      </w:r>
      <w:r>
        <w:rPr>
          <w:rStyle w:val="VerbatimChar"/>
        </w:rPr>
        <w:t xml:space="preserve">'            DataType     (Long)      – ncd_Text, ncd_Number, or ncd_Date.</w:t>
      </w:r>
      <w:r>
        <w:br/>
      </w:r>
      <w:r>
        <w:rPr>
          <w:rStyle w:val="VerbatimChar"/>
        </w:rPr>
        <w:t xml:space="preserve">'            FormatStr    (String)    – Optional format (e.g., "00000000", "(000) 000-0000").</w:t>
      </w:r>
      <w:r>
        <w:br/>
      </w:r>
      <w:r>
        <w:rPr>
          <w:rStyle w:val="VerbatimChar"/>
        </w:rPr>
        <w:t xml:space="preserve">'            ForceNumber  (Boolean)   – Converts to CDbl if True.</w:t>
      </w:r>
      <w:r>
        <w:br/>
      </w:r>
      <w:r>
        <w:rPr>
          <w:rStyle w:val="VerbatimChar"/>
        </w:rPr>
        <w:t xml:space="preserve">'</w:t>
      </w:r>
      <w:r>
        <w:br/>
      </w:r>
      <w:r>
        <w:rPr>
          <w:rStyle w:val="VerbatimChar"/>
        </w:rPr>
        <w:t xml:space="preserve">' Returns:   None</w:t>
      </w:r>
      <w:r>
        <w:br/>
      </w:r>
      <w:r>
        <w:rPr>
          <w:rStyle w:val="VerbatimChar"/>
        </w:rPr>
        <w:t xml:space="preserve">'</w:t>
      </w:r>
      <w:r>
        <w:br/>
      </w:r>
      <w:r>
        <w:rPr>
          <w:rStyle w:val="VerbatimChar"/>
        </w:rPr>
        <w:t xml:space="preserve">' Notes:     - Safe to use on protected sheets.</w:t>
      </w:r>
      <w:r>
        <w:br/>
      </w:r>
      <w:r>
        <w:rPr>
          <w:rStyle w:val="VerbatimChar"/>
        </w:rPr>
        <w:t xml:space="preserve">'            - Applies to all rows in the sheet.</w:t>
      </w:r>
      <w:r>
        <w:br/>
      </w:r>
      <w:r>
        <w:rPr>
          <w:rStyle w:val="VerbatimChar"/>
        </w:rPr>
        <w:t xml:space="preserve">'</w:t>
      </w:r>
      <w:r>
        <w:br/>
      </w:r>
      <w:r>
        <w:rPr>
          <w:rStyle w:val="VerbatimChar"/>
        </w:rPr>
        <w:t xml:space="preserve">' Examples:  sh.NormalizeColumnData "Employee ID", ncd_Number, "00000000", True</w:t>
      </w:r>
    </w:p>
    <w:p>
      <w:r>
        <w:pict>
          <v:rect style="width:0;height:1.5pt" o:hralign="center" o:hrstd="t" o:hr="t"/>
        </w:pict>
      </w:r>
    </w:p>
    <w:bookmarkEnd w:id="73"/>
    <w:bookmarkStart w:id="74" w:name="X37dcad6316463b81398dca4a6b835722afad538"/>
    <w:p>
      <w:pPr>
        <w:pStyle w:val="Heading3"/>
      </w:pPr>
      <w:r>
        <w:t xml:space="preserve">2. Append a New Row to the Bottom of the Sheet</w:t>
      </w:r>
    </w:p>
    <w:p>
      <w:pPr>
        <w:pStyle w:val="FirstParagraph"/>
      </w:pPr>
      <w:r>
        <w:t xml:space="preserve">• Use:</w:t>
      </w:r>
      <w:r>
        <w:t xml:space="preserve"> </w:t>
      </w:r>
      <w:r>
        <w:rPr>
          <w:rStyle w:val="VerbatimChar"/>
        </w:rPr>
        <w:t xml:space="preserve">LastRowNumber</w:t>
      </w:r>
      <w:r>
        <w:br/>
      </w:r>
      <w:r>
        <w:t xml:space="preserve">• Returns: Long (last populated row)</w:t>
      </w:r>
      <w:r>
        <w:br/>
      </w:r>
      <w:r>
        <w:t xml:space="preserve">• Ideal for:</w:t>
      </w:r>
      <w:r>
        <w:br/>
      </w:r>
      <w:r>
        <w:t xml:space="preserve">- Adding new SmartCells rows</w:t>
      </w:r>
      <w:r>
        <w:br/>
      </w:r>
      <w:r>
        <w:t xml:space="preserve">- Writing into blank space below the table</w:t>
      </w:r>
    </w:p>
    <w:p>
      <w:pPr>
        <w:pStyle w:val="BodyText"/>
      </w:pPr>
      <w:r>
        <w:rPr>
          <w:b/>
          <w:bCs/>
        </w:rPr>
        <w:t xml:space="preserve">Function Usage: LastRowNumber</w:t>
      </w:r>
    </w:p>
    <w:p>
      <w:pPr>
        <w:pStyle w:val="SourceCode"/>
      </w:pPr>
      <w:r>
        <w:rPr>
          <w:rStyle w:val="VerbatimChar"/>
        </w:rPr>
        <w:t xml:space="preserve">' LastRowNumber – Returns the last row containing data (excluding ghost rows).</w:t>
      </w:r>
      <w:r>
        <w:br/>
      </w:r>
      <w:r>
        <w:rPr>
          <w:rStyle w:val="VerbatimChar"/>
        </w:rPr>
        <w:t xml:space="preserve">'</w:t>
      </w:r>
      <w:r>
        <w:br/>
      </w:r>
      <w:r>
        <w:rPr>
          <w:rStyle w:val="VerbatimChar"/>
        </w:rPr>
        <w:t xml:space="preserve">' Returns:   Long</w:t>
      </w:r>
      <w:r>
        <w:br/>
      </w:r>
      <w:r>
        <w:rPr>
          <w:rStyle w:val="VerbatimChar"/>
        </w:rPr>
        <w:t xml:space="preserve">'</w:t>
      </w:r>
      <w:r>
        <w:br/>
      </w:r>
      <w:r>
        <w:rPr>
          <w:rStyle w:val="VerbatimChar"/>
        </w:rPr>
        <w:t xml:space="preserve">' Notes:     - Can be used with +1 to get the next empty row.</w:t>
      </w:r>
      <w:r>
        <w:br/>
      </w:r>
      <w:r>
        <w:rPr>
          <w:rStyle w:val="VerbatimChar"/>
        </w:rPr>
        <w:t xml:space="preserve">'</w:t>
      </w:r>
      <w:r>
        <w:br/>
      </w:r>
      <w:r>
        <w:rPr>
          <w:rStyle w:val="VerbatimChar"/>
        </w:rPr>
        <w:t xml:space="preserve">' Examples:  nextRow = sh.LastRowNumber + 1</w:t>
      </w:r>
      <w:r>
        <w:br/>
      </w:r>
      <w:r>
        <w:rPr>
          <w:rStyle w:val="VerbatimChar"/>
        </w:rPr>
        <w:t xml:space="preserve">'            sh.SmartCells(nextRow, "Email").Value = "john.doe@example.com"</w:t>
      </w:r>
    </w:p>
    <w:p>
      <w:r>
        <w:pict>
          <v:rect style="width:0;height:1.5pt" o:hralign="center" o:hrstd="t" o:hr="t"/>
        </w:pict>
      </w:r>
    </w:p>
    <w:bookmarkEnd w:id="74"/>
    <w:bookmarkStart w:id="75" w:name="Xdc414f938ad37f3852d0cc44802c1f1acf034d2"/>
    <w:p>
      <w:pPr>
        <w:pStyle w:val="Heading3"/>
      </w:pPr>
      <w:r>
        <w:t xml:space="preserve">3. Append a New Column to the End of the Header</w:t>
      </w:r>
    </w:p>
    <w:p>
      <w:pPr>
        <w:pStyle w:val="FirstParagraph"/>
      </w:pPr>
      <w:r>
        <w:t xml:space="preserve">• Use:</w:t>
      </w:r>
      <w:r>
        <w:t xml:space="preserve"> </w:t>
      </w:r>
      <w:r>
        <w:rPr>
          <w:rStyle w:val="VerbatimChar"/>
        </w:rPr>
        <w:t xml:space="preserve">ColumnExists</w:t>
      </w:r>
      <w:r>
        <w:t xml:space="preserve">,</w:t>
      </w:r>
      <w:r>
        <w:t xml:space="preserve"> </w:t>
      </w:r>
      <w:r>
        <w:rPr>
          <w:rStyle w:val="VerbatimChar"/>
        </w:rPr>
        <w:t xml:space="preserve">SmartCells</w:t>
      </w:r>
      <w:r>
        <w:t xml:space="preserve">,</w:t>
      </w:r>
      <w:r>
        <w:t xml:space="preserve"> </w:t>
      </w:r>
      <w:r>
        <w:rPr>
          <w:rStyle w:val="VerbatimChar"/>
        </w:rPr>
        <w:t xml:space="preserve">LastColumnNumber</w:t>
      </w:r>
      <w:r>
        <w:t xml:space="preserve">, and</w:t>
      </w:r>
      <w:r>
        <w:t xml:space="preserve"> </w:t>
      </w:r>
      <w:r>
        <w:rPr>
          <w:rStyle w:val="VerbatimChar"/>
        </w:rPr>
        <w:t xml:space="preserve">MapColumnNumbers</w:t>
      </w:r>
    </w:p>
    <w:p>
      <w:pPr>
        <w:pStyle w:val="BodyText"/>
      </w:pPr>
      <w:r>
        <w:rPr>
          <w:b/>
          <w:bCs/>
        </w:rPr>
        <w:t xml:space="preserve">Function Usage:</w:t>
      </w:r>
    </w:p>
    <w:p>
      <w:pPr>
        <w:pStyle w:val="SourceCode"/>
      </w:pPr>
      <w:r>
        <w:rPr>
          <w:rStyle w:val="VerbatimChar"/>
        </w:rPr>
        <w:t xml:space="preserve">If Not sh.ColumnExists("ColumnName") Then</w:t>
      </w:r>
      <w:r>
        <w:br/>
      </w:r>
      <w:r>
        <w:rPr>
          <w:rStyle w:val="VerbatimChar"/>
        </w:rPr>
        <w:t xml:space="preserve">    sh.SmartCells(sh.HeaderRowNumber, sh.LastColumnNumber + 1).Value = "ColumnName"</w:t>
      </w:r>
      <w:r>
        <w:br/>
      </w:r>
      <w:r>
        <w:rPr>
          <w:rStyle w:val="VerbatimChar"/>
        </w:rPr>
        <w:t xml:space="preserve">    sh.MapColumnNumbers</w:t>
      </w:r>
      <w:r>
        <w:br/>
      </w:r>
      <w:r>
        <w:rPr>
          <w:rStyle w:val="VerbatimChar"/>
        </w:rPr>
        <w:t xml:space="preserve">End If</w:t>
      </w:r>
    </w:p>
    <w:p>
      <w:r>
        <w:pict>
          <v:rect style="width:0;height:1.5pt" o:hralign="center" o:hrstd="t" o:hr="t"/>
        </w:pict>
      </w:r>
    </w:p>
    <w:bookmarkEnd w:id="75"/>
    <w:bookmarkStart w:id="76" w:name="retrieve-or-iterate-all-column-names"/>
    <w:p>
      <w:pPr>
        <w:pStyle w:val="Heading3"/>
      </w:pPr>
      <w:r>
        <w:t xml:space="preserve">4. Retrieve or Iterate All Column Names</w:t>
      </w:r>
    </w:p>
    <w:p>
      <w:pPr>
        <w:pStyle w:val="FirstParagraph"/>
      </w:pPr>
      <w:r>
        <w:t xml:space="preserve">• Use:</w:t>
      </w:r>
      <w:r>
        <w:t xml:space="preserve"> </w:t>
      </w:r>
      <w:r>
        <w:rPr>
          <w:rStyle w:val="VerbatimChar"/>
        </w:rPr>
        <w:t xml:space="preserve">columnNames</w:t>
      </w:r>
      <w:r>
        <w:br/>
      </w:r>
      <w:r>
        <w:t xml:space="preserve">• Returns: Variant (1D array of Strings)</w:t>
      </w:r>
      <w:r>
        <w:br/>
      </w:r>
      <w:r>
        <w:t xml:space="preserve">• Ideal for:</w:t>
      </w:r>
      <w:r>
        <w:br/>
      </w:r>
      <w:r>
        <w:t xml:space="preserve">- Dynamic field detection</w:t>
      </w:r>
      <w:r>
        <w:br/>
      </w:r>
      <w:r>
        <w:t xml:space="preserve">- Row dictionary processing</w:t>
      </w:r>
      <w:r>
        <w:br/>
      </w:r>
      <w:r>
        <w:t xml:space="preserve">- Flexible syncing routines</w:t>
      </w:r>
    </w:p>
    <w:p>
      <w:pPr>
        <w:pStyle w:val="BodyText"/>
      </w:pPr>
      <w:r>
        <w:rPr>
          <w:b/>
          <w:bCs/>
        </w:rPr>
        <w:t xml:space="preserve">Function Usage: columnNames</w:t>
      </w:r>
    </w:p>
    <w:p>
      <w:pPr>
        <w:pStyle w:val="SourceCode"/>
      </w:pPr>
      <w:r>
        <w:rPr>
          <w:rStyle w:val="VerbatimChar"/>
        </w:rPr>
        <w:t xml:space="preserve">' columnNames – Returns a list of all header names from the initialized sheet.</w:t>
      </w:r>
      <w:r>
        <w:br/>
      </w:r>
      <w:r>
        <w:rPr>
          <w:rStyle w:val="VerbatimChar"/>
        </w:rPr>
        <w:t xml:space="preserve">'</w:t>
      </w:r>
      <w:r>
        <w:br/>
      </w:r>
      <w:r>
        <w:rPr>
          <w:rStyle w:val="VerbatimChar"/>
        </w:rPr>
        <w:t xml:space="preserve">' Returns:   Variant – 1D array of Strings</w:t>
      </w:r>
      <w:r>
        <w:br/>
      </w:r>
      <w:r>
        <w:rPr>
          <w:rStyle w:val="VerbatimChar"/>
        </w:rPr>
        <w:t xml:space="preserve">'</w:t>
      </w:r>
      <w:r>
        <w:br/>
      </w:r>
      <w:r>
        <w:rPr>
          <w:rStyle w:val="VerbatimChar"/>
        </w:rPr>
        <w:t xml:space="preserve">' Notes:     - Reflects header order as defined on the sheet.</w:t>
      </w:r>
      <w:r>
        <w:br/>
      </w:r>
      <w:r>
        <w:rPr>
          <w:rStyle w:val="VerbatimChar"/>
        </w:rPr>
        <w:t xml:space="preserve">'</w:t>
      </w:r>
      <w:r>
        <w:br/>
      </w:r>
      <w:r>
        <w:rPr>
          <w:rStyle w:val="VerbatimChar"/>
        </w:rPr>
        <w:t xml:space="preserve">' Examples:  For Each col In sh.columnNames: Debug.Print col: Next</w:t>
      </w:r>
    </w:p>
    <w:p>
      <w:r>
        <w:pict>
          <v:rect style="width:0;height:1.5pt" o:hralign="center" o:hrstd="t" o:hr="t"/>
        </w:pict>
      </w:r>
    </w:p>
    <w:bookmarkEnd w:id="76"/>
    <w:bookmarkStart w:id="77" w:name="X24d58d4ff9da69cc9e92913ff2c728670dbe621"/>
    <w:p>
      <w:pPr>
        <w:pStyle w:val="Heading3"/>
      </w:pPr>
      <w:r>
        <w:t xml:space="preserve">5. Apply Changes to the Full Header + Data Range</w:t>
      </w:r>
    </w:p>
    <w:p>
      <w:pPr>
        <w:pStyle w:val="FirstParagraph"/>
      </w:pPr>
      <w:r>
        <w:t xml:space="preserve">• Use:</w:t>
      </w:r>
      <w:r>
        <w:t xml:space="preserve"> </w:t>
      </w:r>
      <w:r>
        <w:rPr>
          <w:rStyle w:val="VerbatimChar"/>
        </w:rPr>
        <w:t xml:space="preserve">RangeX</w:t>
      </w:r>
      <w:r>
        <w:br/>
      </w:r>
      <w:r>
        <w:t xml:space="preserve">• Returns: Range (header + data rows)</w:t>
      </w:r>
      <w:r>
        <w:br/>
      </w:r>
      <w:r>
        <w:t xml:space="preserve">• Ideal for:</w:t>
      </w:r>
      <w:r>
        <w:br/>
      </w:r>
      <w:r>
        <w:t xml:space="preserve">- Sheet-level formatting or copy</w:t>
      </w:r>
      <w:r>
        <w:br/>
      </w:r>
      <w:r>
        <w:t xml:space="preserve">- Bulk clearing</w:t>
      </w:r>
      <w:r>
        <w:br/>
      </w:r>
      <w:r>
        <w:t xml:space="preserve">- Conditional formatting logic</w:t>
      </w:r>
    </w:p>
    <w:p>
      <w:pPr>
        <w:pStyle w:val="BodyText"/>
      </w:pPr>
      <w:r>
        <w:rPr>
          <w:b/>
          <w:bCs/>
        </w:rPr>
        <w:t xml:space="preserve">Function Usage: RangeX</w:t>
      </w:r>
    </w:p>
    <w:p>
      <w:pPr>
        <w:pStyle w:val="SourceCode"/>
      </w:pPr>
      <w:r>
        <w:rPr>
          <w:rStyle w:val="VerbatimChar"/>
        </w:rPr>
        <w:t xml:space="preserve">' RangeX – Returns the full data range including header and all populated rows.</w:t>
      </w:r>
      <w:r>
        <w:br/>
      </w:r>
      <w:r>
        <w:rPr>
          <w:rStyle w:val="VerbatimChar"/>
        </w:rPr>
        <w:t xml:space="preserve">'</w:t>
      </w:r>
      <w:r>
        <w:br/>
      </w:r>
      <w:r>
        <w:rPr>
          <w:rStyle w:val="VerbatimChar"/>
        </w:rPr>
        <w:t xml:space="preserve">' Returns:   Range</w:t>
      </w:r>
      <w:r>
        <w:br/>
      </w:r>
      <w:r>
        <w:rPr>
          <w:rStyle w:val="VerbatimChar"/>
        </w:rPr>
        <w:t xml:space="preserve">'</w:t>
      </w:r>
      <w:r>
        <w:br/>
      </w:r>
      <w:r>
        <w:rPr>
          <w:rStyle w:val="VerbatimChar"/>
        </w:rPr>
        <w:t xml:space="preserve">' Notes:     - Automatically adjusts for sheet size.</w:t>
      </w:r>
      <w:r>
        <w:br/>
      </w:r>
      <w:r>
        <w:rPr>
          <w:rStyle w:val="VerbatimChar"/>
        </w:rPr>
        <w:t xml:space="preserve">'</w:t>
      </w:r>
      <w:r>
        <w:br/>
      </w:r>
      <w:r>
        <w:rPr>
          <w:rStyle w:val="VerbatimChar"/>
        </w:rPr>
        <w:t xml:space="preserve">' Examples:  sh.RangeX.Interior.Color = RGB(255,255,204)</w:t>
      </w:r>
    </w:p>
    <w:p>
      <w:r>
        <w:pict>
          <v:rect style="width:0;height:1.5pt" o:hralign="center" o:hrstd="t" o:hr="t"/>
        </w:pict>
      </w:r>
    </w:p>
    <w:bookmarkEnd w:id="77"/>
    <w:bookmarkStart w:id="78" w:name="X59181eb4b014048268438c15f7eb1d9190868f4"/>
    <w:p>
      <w:pPr>
        <w:pStyle w:val="Heading3"/>
      </w:pPr>
      <w:r>
        <w:t xml:space="preserve">6. Capture Formatting and Formulas from the First Row</w:t>
      </w:r>
    </w:p>
    <w:p>
      <w:pPr>
        <w:pStyle w:val="FirstParagraph"/>
      </w:pPr>
      <w:r>
        <w:t xml:space="preserve">• Use:</w:t>
      </w:r>
      <w:r>
        <w:t xml:space="preserve"> </w:t>
      </w:r>
      <w:r>
        <w:rPr>
          <w:rStyle w:val="VerbatimChar"/>
        </w:rPr>
        <w:t xml:space="preserve">CaptureColumnFormatFormula</w:t>
      </w:r>
      <w:r>
        <w:br/>
      </w:r>
      <w:r>
        <w:t xml:space="preserve">• Effect: Caches each column’s NumberFormat and FormulaR1C1</w:t>
      </w:r>
      <w:r>
        <w:br/>
      </w:r>
      <w:r>
        <w:t xml:space="preserve">• Ideal for:</w:t>
      </w:r>
      <w:r>
        <w:br/>
      </w:r>
      <w:r>
        <w:t xml:space="preserve">- Saving format state before SmartRowSet</w:t>
      </w:r>
      <w:r>
        <w:br/>
      </w:r>
      <w:r>
        <w:t xml:space="preserve">- Preserving formulas during updates</w:t>
      </w:r>
    </w:p>
    <w:p>
      <w:pPr>
        <w:pStyle w:val="BodyText"/>
      </w:pPr>
      <w:r>
        <w:rPr>
          <w:b/>
          <w:bCs/>
        </w:rPr>
        <w:t xml:space="preserve">Function Usage: CaptureColumnFormatFormula</w:t>
      </w:r>
    </w:p>
    <w:p>
      <w:pPr>
        <w:pStyle w:val="SourceCode"/>
      </w:pPr>
      <w:r>
        <w:rPr>
          <w:rStyle w:val="VerbatimChar"/>
        </w:rPr>
        <w:t xml:space="preserve">' CaptureColumnFormatFormula – Stores NumberFormat and R1C1-style formulas for each column.</w:t>
      </w:r>
      <w:r>
        <w:br/>
      </w:r>
      <w:r>
        <w:rPr>
          <w:rStyle w:val="VerbatimChar"/>
        </w:rPr>
        <w:t xml:space="preserve">'</w:t>
      </w:r>
      <w:r>
        <w:br/>
      </w:r>
      <w:r>
        <w:rPr>
          <w:rStyle w:val="VerbatimChar"/>
        </w:rPr>
        <w:t xml:space="preserve">' Returns:   None</w:t>
      </w:r>
      <w:r>
        <w:br/>
      </w:r>
      <w:r>
        <w:rPr>
          <w:rStyle w:val="VerbatimChar"/>
        </w:rPr>
        <w:t xml:space="preserve">'</w:t>
      </w:r>
      <w:r>
        <w:br/>
      </w:r>
      <w:r>
        <w:rPr>
          <w:rStyle w:val="VerbatimChar"/>
        </w:rPr>
        <w:t xml:space="preserve">' Notes:     - Automatically called once during .Initialize and MapColumnNumbers.</w:t>
      </w:r>
      <w:r>
        <w:br/>
      </w:r>
      <w:r>
        <w:rPr>
          <w:rStyle w:val="VerbatimChar"/>
        </w:rPr>
        <w:t xml:space="preserve">'            - Call it again manually if formatting or formulas are modified later during the session.</w:t>
      </w:r>
      <w:r>
        <w:br/>
      </w:r>
      <w:r>
        <w:rPr>
          <w:rStyle w:val="VerbatimChar"/>
        </w:rPr>
        <w:t xml:space="preserve">'</w:t>
      </w:r>
      <w:r>
        <w:br/>
      </w:r>
      <w:r>
        <w:rPr>
          <w:rStyle w:val="VerbatimChar"/>
        </w:rPr>
        <w:t xml:space="preserve">' Examples:  sh.CaptureColumnFormatFormula</w:t>
      </w:r>
    </w:p>
    <w:p>
      <w:r>
        <w:pict>
          <v:rect style="width:0;height:1.5pt" o:hralign="center" o:hrstd="t" o:hr="t"/>
        </w:pict>
      </w:r>
    </w:p>
    <w:bookmarkEnd w:id="78"/>
    <w:bookmarkStart w:id="79" w:name="Xb01e4c307ca8da1255dd098d17994a26ece3006"/>
    <w:p>
      <w:pPr>
        <w:pStyle w:val="Heading3"/>
      </w:pPr>
      <w:r>
        <w:t xml:space="preserve">7. Restore Formatting and Formulas Across One or More Columns</w:t>
      </w:r>
    </w:p>
    <w:p>
      <w:pPr>
        <w:pStyle w:val="FirstParagraph"/>
      </w:pPr>
      <w:r>
        <w:t xml:space="preserve">• Use:</w:t>
      </w:r>
      <w:r>
        <w:t xml:space="preserve"> </w:t>
      </w:r>
      <w:r>
        <w:rPr>
          <w:rStyle w:val="VerbatimChar"/>
        </w:rPr>
        <w:t xml:space="preserve">RestoreColumnFormatFormula</w:t>
      </w:r>
      <w:r>
        <w:br/>
      </w:r>
      <w:r>
        <w:t xml:space="preserve">• Effect: Reapplies formatting or formulas previously captured</w:t>
      </w:r>
      <w:r>
        <w:br/>
      </w:r>
      <w:r>
        <w:t xml:space="preserve">• Ideal for:</w:t>
      </w:r>
      <w:r>
        <w:br/>
      </w:r>
      <w:r>
        <w:t xml:space="preserve">- Resetting display fidelity after SmartRowSet</w:t>
      </w:r>
      <w:r>
        <w:br/>
      </w:r>
      <w:r>
        <w:t xml:space="preserve">- Fixing formula overwrite after bulk operations</w:t>
      </w:r>
    </w:p>
    <w:p>
      <w:pPr>
        <w:pStyle w:val="BodyText"/>
      </w:pPr>
      <w:r>
        <w:rPr>
          <w:b/>
          <w:bCs/>
        </w:rPr>
        <w:t xml:space="preserve">Function Usage: RestoreColumnFormatFormula</w:t>
      </w:r>
    </w:p>
    <w:p>
      <w:pPr>
        <w:pStyle w:val="SourceCode"/>
      </w:pPr>
      <w:r>
        <w:rPr>
          <w:rStyle w:val="VerbatimChar"/>
        </w:rPr>
        <w:t xml:space="preserve">' RestoreColumnFormatFormula – Restores NumberFormat and formulas to specified or all columns.</w:t>
      </w:r>
      <w:r>
        <w:br/>
      </w:r>
      <w:r>
        <w:rPr>
          <w:rStyle w:val="VerbatimChar"/>
        </w:rPr>
        <w:t xml:space="preserve">'</w:t>
      </w:r>
      <w:r>
        <w:br/>
      </w:r>
      <w:r>
        <w:rPr>
          <w:rStyle w:val="VerbatimChar"/>
        </w:rPr>
        <w:t xml:space="preserve">' Params:    columnNms (ParamArray) – Optional. Columns to restore.</w:t>
      </w:r>
      <w:r>
        <w:br/>
      </w:r>
      <w:r>
        <w:rPr>
          <w:rStyle w:val="VerbatimChar"/>
        </w:rPr>
        <w:t xml:space="preserve">'</w:t>
      </w:r>
      <w:r>
        <w:br/>
      </w:r>
      <w:r>
        <w:rPr>
          <w:rStyle w:val="VerbatimChar"/>
        </w:rPr>
        <w:t xml:space="preserve">' Returns:   None</w:t>
      </w:r>
      <w:r>
        <w:br/>
      </w:r>
      <w:r>
        <w:rPr>
          <w:rStyle w:val="VerbatimChar"/>
        </w:rPr>
        <w:t xml:space="preserve">'</w:t>
      </w:r>
      <w:r>
        <w:br/>
      </w:r>
      <w:r>
        <w:rPr>
          <w:rStyle w:val="VerbatimChar"/>
        </w:rPr>
        <w:t xml:space="preserve">' Notes:     - Does nothing for columns not previously captured.</w:t>
      </w:r>
      <w:r>
        <w:br/>
      </w:r>
      <w:r>
        <w:rPr>
          <w:rStyle w:val="VerbatimChar"/>
        </w:rPr>
        <w:t xml:space="preserve">'</w:t>
      </w:r>
      <w:r>
        <w:br/>
      </w:r>
      <w:r>
        <w:rPr>
          <w:rStyle w:val="VerbatimChar"/>
        </w:rPr>
        <w:t xml:space="preserve">' Examples:  sh.RestoreColumnFormatFormula "Phone", "Hire Date"</w:t>
      </w:r>
      <w:r>
        <w:br/>
      </w:r>
      <w:r>
        <w:rPr>
          <w:rStyle w:val="VerbatimChar"/>
        </w:rPr>
        <w:t xml:space="preserve">'            sh.RestoreColumnFormatFormula   ' (restores all)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📎 All functions in this section are safe to use before or after SmartRow-based operations and are compatible with protected sheets.</w:t>
      </w:r>
    </w:p>
    <w:bookmarkEnd w:id="79"/>
    <w:bookmarkEnd w:id="80"/>
    <w:bookmarkStart w:id="88" w:name="Xc8a1f0db67d223aa8be31ff4b32c4d40d3aea95"/>
    <w:p>
      <w:pPr>
        <w:pStyle w:val="Heading2"/>
      </w:pPr>
      <w:r>
        <w:t xml:space="preserve">SECTION VII: Handle Errors and Edge Cases (TRY / CATCH)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🪪 Before wrapping up your automation, AI must revisit the previously captured agile context.</w:t>
      </w:r>
    </w:p>
    <w:p>
      <w:pPr>
        <w:pStyle w:val="BodyText"/>
      </w:pPr>
      <w:r>
        <w:rPr>
          <w:b/>
          <w:bCs/>
        </w:rPr>
        <w:t xml:space="preserve">Summary of expected inputs from earlier steps:</w:t>
      </w:r>
      <w:r>
        <w:t xml:space="preserve"> </w:t>
      </w:r>
      <w:r>
        <w:t xml:space="preserve">- Sheets involved and how they’re connected</w:t>
      </w:r>
      <w:r>
        <w:t xml:space="preserve"> </w:t>
      </w:r>
      <w:r>
        <w:t xml:space="preserve">- Row selection strategy (e.g., SmartFilter, SmartLookup, or iteration)</w:t>
      </w:r>
      <w:r>
        <w:t xml:space="preserve"> </w:t>
      </w:r>
      <w:r>
        <w:t xml:space="preserve">- JOIN and writeback logic — which values are synced and how</w:t>
      </w:r>
    </w:p>
    <w:p>
      <w:pPr>
        <w:pStyle w:val="BodyText"/>
      </w:pPr>
      <w:r>
        <w:t xml:space="preserve">AI must prompt the user to review and confirm this information in adaptive natural language based on user experience level.</w:t>
      </w:r>
      <w:r>
        <w:br/>
      </w:r>
      <w:r>
        <w:t xml:space="preserve">If anything is unclear or missing, AI must guide the user back to Section III to revisit and complete the required context.</w:t>
      </w:r>
    </w:p>
    <w:p>
      <w:pPr>
        <w:pStyle w:val="BodyText"/>
      </w:pPr>
      <w:r>
        <w:t xml:space="preserve">✅ This is iterative requirements gathering. AI is responsible for:</w:t>
      </w:r>
      <w:r>
        <w:t xml:space="preserve"> </w:t>
      </w:r>
      <w:r>
        <w:t xml:space="preserve">- Prompting clarifying questions</w:t>
      </w:r>
      <w:r>
        <w:t xml:space="preserve"> </w:t>
      </w:r>
      <w:r>
        <w:t xml:space="preserve">- Conveying captured understanding back to the user</w:t>
      </w:r>
      <w:r>
        <w:t xml:space="preserve"> </w:t>
      </w:r>
      <w:r>
        <w:t xml:space="preserve">- Requesting explicit confirmation before proceeding</w:t>
      </w:r>
    </w:p>
    <w:p>
      <w:pPr>
        <w:pStyle w:val="BodyText"/>
      </w:pPr>
      <w:r>
        <w:t xml:space="preserve">💡 This checkpoint is mandatory. AI leads this step.</w:t>
      </w:r>
      <w:r>
        <w:br/>
      </w:r>
      <w:r>
        <w:t xml:space="preserve">Users should never have to ask,</w:t>
      </w:r>
      <w:r>
        <w:t xml:space="preserve"> </w:t>
      </w:r>
      <w:r>
        <w:t xml:space="preserve">“What did we capture again?”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🧭</w:t>
      </w:r>
      <w:r>
        <w:t xml:space="preserve"> </w:t>
      </w:r>
      <w:r>
        <w:rPr>
          <w:b/>
          <w:bCs/>
        </w:rPr>
        <w:t xml:space="preserve">Section Introduction</w:t>
      </w:r>
    </w:p>
    <w:p>
      <w:pPr>
        <w:pStyle w:val="BodyText"/>
      </w:pPr>
      <w:r>
        <w:t xml:space="preserve">At this point, you’ll define the TRY / CATCH portion of your story — identifying:</w:t>
      </w:r>
      <w:r>
        <w:t xml:space="preserve"> </w:t>
      </w:r>
      <w:r>
        <w:t xml:space="preserve">- Where things could fail (e.g., missing data, stale metadata, invalid structure)</w:t>
      </w:r>
      <w:r>
        <w:t xml:space="preserve"> </w:t>
      </w:r>
      <w:r>
        <w:t xml:space="preserve">- How to guard against those failures using built-in MXG_Sheet error-handling patterns</w:t>
      </w:r>
      <w:r>
        <w:t xml:space="preserve"> </w:t>
      </w:r>
      <w:r>
        <w:t xml:space="preserve">- How to raise meaningful errors using RaiseError so downstream logic or users know what went wrong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Even well-designed macros can fail if passed bad inputs, invalid row numbers, or outdated metadata.</w:t>
      </w:r>
      <w:r>
        <w:br/>
      </w:r>
      <w:r>
        <w:t xml:space="preserve">Use this section to defend against common Smart function mistakes and edge cases.</w:t>
      </w:r>
      <w:r>
        <w:br/>
      </w:r>
      <w:r>
        <w:t xml:space="preserve">Never sacrifice the following basic error handling for line count unless explicitly requested by the user.</w:t>
      </w:r>
    </w:p>
    <w:p>
      <w:pPr>
        <w:pStyle w:val="SourceCode"/>
      </w:pPr>
      <w:r>
        <w:rPr>
          <w:rStyle w:val="VerbatimChar"/>
        </w:rPr>
        <w:t xml:space="preserve">Dim ProcNm$: ProcNm = "Sync_ProjectBurn": On Error GoTo errHandler</w:t>
      </w:r>
      <w:r>
        <w:br/>
      </w:r>
      <w:r>
        <w:rPr>
          <w:rStyle w:val="VerbatimChar"/>
        </w:rPr>
        <w:t xml:space="preserve">Exit Sub or Function</w:t>
      </w:r>
      <w:r>
        <w:br/>
      </w:r>
      <w:r>
        <w:rPr>
          <w:rStyle w:val="VerbatimChar"/>
        </w:rPr>
        <w:t xml:space="preserve">errHandler: shBgt.RaiseError Err.Number, ProcNm, Err.Description</w:t>
      </w:r>
    </w:p>
    <w:p>
      <w:pPr>
        <w:pStyle w:val="FirstParagraph"/>
      </w:pPr>
      <w:r>
        <w:t xml:space="preserve">These examples show how to validate inputs, detect missing data, and raise meaningful errors.</w:t>
      </w:r>
    </w:p>
    <w:p>
      <w:r>
        <w:pict>
          <v:rect style="width:0;height:1.5pt" o:hralign="center" o:hrstd="t" o:hr="t"/>
        </w:pict>
      </w:r>
    </w:p>
    <w:bookmarkStart w:id="81" w:name="Xdb9c6baaf6f79e0d75690b564237156b14fbc44"/>
    <w:p>
      <w:pPr>
        <w:pStyle w:val="Heading3"/>
      </w:pPr>
      <w:r>
        <w:t xml:space="preserve">1. Wrap Risky Logic with Proper Error Handling</w:t>
      </w:r>
    </w:p>
    <w:p>
      <w:pPr>
        <w:pStyle w:val="Compact"/>
        <w:numPr>
          <w:ilvl w:val="0"/>
          <w:numId w:val="1012"/>
        </w:numPr>
      </w:pPr>
      <w:r>
        <w:t xml:space="preserve">Use:</w:t>
      </w:r>
      <w:r>
        <w:t xml:space="preserve"> </w:t>
      </w:r>
      <w:r>
        <w:rPr>
          <w:rStyle w:val="VerbatimChar"/>
        </w:rPr>
        <w:t xml:space="preserve">On Error GoTo errHandler</w:t>
      </w:r>
      <w:r>
        <w:t xml:space="preserve"> </w:t>
      </w:r>
      <w:r>
        <w:t xml:space="preserve">when calling any function that reads or writes data</w:t>
      </w:r>
    </w:p>
    <w:p>
      <w:pPr>
        <w:pStyle w:val="Compact"/>
        <w:numPr>
          <w:ilvl w:val="0"/>
          <w:numId w:val="1012"/>
        </w:numPr>
      </w:pPr>
      <w:r>
        <w:t xml:space="preserve">Use:</w:t>
      </w:r>
      <w:r>
        <w:t xml:space="preserve"> </w:t>
      </w:r>
      <w:r>
        <w:rPr>
          <w:rStyle w:val="VerbatimChar"/>
        </w:rPr>
        <w:t xml:space="preserve">RaiseError</w:t>
      </w:r>
      <w:r>
        <w:t xml:space="preserve"> </w:t>
      </w:r>
      <w:r>
        <w:t xml:space="preserve">from the MXG_Sheet class to surface errors cleanly with context</w:t>
      </w:r>
    </w:p>
    <w:p>
      <w:pPr>
        <w:pStyle w:val="Compact"/>
        <w:numPr>
          <w:ilvl w:val="0"/>
          <w:numId w:val="1012"/>
        </w:numPr>
      </w:pPr>
      <w:r>
        <w:t xml:space="preserve">Never use:</w:t>
      </w:r>
      <w:r>
        <w:t xml:space="preserve"> </w:t>
      </w:r>
      <w:r>
        <w:rPr>
          <w:rStyle w:val="VerbatimChar"/>
        </w:rPr>
        <w:t xml:space="preserve">Err.Raise</w:t>
      </w:r>
      <w:r>
        <w:t xml:space="preserve"> </w:t>
      </w:r>
      <w:r>
        <w:t xml:space="preserve">directly</w:t>
      </w:r>
    </w:p>
    <w:p>
      <w:pPr>
        <w:pStyle w:val="FirstParagraph"/>
      </w:pPr>
      <w:r>
        <w:rPr>
          <w:b/>
          <w:bCs/>
        </w:rPr>
        <w:t xml:space="preserve">Function Usage: RaiseError</w:t>
      </w:r>
    </w:p>
    <w:p>
      <w:pPr>
        <w:pStyle w:val="SourceCode"/>
      </w:pPr>
      <w:r>
        <w:rPr>
          <w:rStyle w:val="VerbatimChar"/>
        </w:rPr>
        <w:t xml:space="preserve">' RaiseError – Raises a formatted, SmartSuite-compliant error message with context.</w:t>
      </w:r>
      <w:r>
        <w:br/>
      </w:r>
      <w:r>
        <w:rPr>
          <w:rStyle w:val="VerbatimChar"/>
        </w:rPr>
        <w:t xml:space="preserve">'</w:t>
      </w:r>
      <w:r>
        <w:br/>
      </w:r>
      <w:r>
        <w:rPr>
          <w:rStyle w:val="VerbatimChar"/>
        </w:rPr>
        <w:t xml:space="preserve">' Params:    ErrNumber     (Long)      – The error number or custom MXG_StateType code.</w:t>
      </w:r>
      <w:r>
        <w:br/>
      </w:r>
      <w:r>
        <w:rPr>
          <w:rStyle w:val="VerbatimChar"/>
        </w:rPr>
        <w:t xml:space="preserve">'            ProcName      (String)    – The name of the procedure where the error occurred.</w:t>
      </w:r>
      <w:r>
        <w:br/>
      </w:r>
      <w:r>
        <w:rPr>
          <w:rStyle w:val="VerbatimChar"/>
        </w:rPr>
        <w:t xml:space="preserve">'            Message       (String)    – The descriptive message to show in the error.</w:t>
      </w:r>
      <w:r>
        <w:br/>
      </w:r>
      <w:r>
        <w:rPr>
          <w:rStyle w:val="VerbatimChar"/>
        </w:rPr>
        <w:t xml:space="preserve">'</w:t>
      </w:r>
      <w:r>
        <w:br/>
      </w:r>
      <w:r>
        <w:rPr>
          <w:rStyle w:val="VerbatimChar"/>
        </w:rPr>
        <w:t xml:space="preserve">' Returns:   None</w:t>
      </w:r>
      <w:r>
        <w:br/>
      </w:r>
      <w:r>
        <w:rPr>
          <w:rStyle w:val="VerbatimChar"/>
        </w:rPr>
        <w:t xml:space="preserve">'</w:t>
      </w:r>
      <w:r>
        <w:br/>
      </w:r>
      <w:r>
        <w:rPr>
          <w:rStyle w:val="VerbatimChar"/>
        </w:rPr>
        <w:t xml:space="preserve">' Notes:     - This should be the only error-raising method used in SmartSuite macros.</w:t>
      </w:r>
      <w:r>
        <w:br/>
      </w:r>
      <w:r>
        <w:rPr>
          <w:rStyle w:val="VerbatimChar"/>
        </w:rPr>
        <w:t xml:space="preserve">'            - Always include the calling procedure name for traceability.</w:t>
      </w:r>
      <w:r>
        <w:br/>
      </w:r>
      <w:r>
        <w:rPr>
          <w:rStyle w:val="VerbatimChar"/>
        </w:rPr>
        <w:t xml:space="preserve">'            - Use descriptive, user-friendly messages.</w:t>
      </w:r>
      <w:r>
        <w:br/>
      </w:r>
      <w:r>
        <w:rPr>
          <w:rStyle w:val="VerbatimChar"/>
        </w:rPr>
        <w:t xml:space="preserve">'</w:t>
      </w:r>
      <w:r>
        <w:br/>
      </w:r>
      <w:r>
        <w:rPr>
          <w:rStyle w:val="VerbatimChar"/>
        </w:rPr>
        <w:t xml:space="preserve">' Example:   sh.RaiseError 1001, "FunctionName", "Description of the error"</w:t>
      </w:r>
    </w:p>
    <w:p>
      <w:r>
        <w:pict>
          <v:rect style="width:0;height:1.5pt" o:hralign="center" o:hrstd="t" o:hr="t"/>
        </w:pict>
      </w:r>
    </w:p>
    <w:bookmarkEnd w:id="81"/>
    <w:bookmarkStart w:id="82" w:name="Xa202ff29ba1417170dd27938fd055d67802890e"/>
    <w:p>
      <w:pPr>
        <w:pStyle w:val="Heading3"/>
      </w:pPr>
      <w:r>
        <w:t xml:space="preserve">2. Don’t Assume SmartLookupValues Will Always Return Results</w:t>
      </w:r>
    </w:p>
    <w:p>
      <w:pPr>
        <w:pStyle w:val="Compact"/>
        <w:numPr>
          <w:ilvl w:val="0"/>
          <w:numId w:val="1013"/>
        </w:numPr>
      </w:pPr>
      <w:r>
        <w:t xml:space="preserve">If no match is found and one field requested → returns Empty</w:t>
      </w:r>
    </w:p>
    <w:p>
      <w:pPr>
        <w:pStyle w:val="Compact"/>
        <w:numPr>
          <w:ilvl w:val="0"/>
          <w:numId w:val="1013"/>
        </w:numPr>
      </w:pPr>
      <w:r>
        <w:t xml:space="preserve">If no match is found and multiple fields requested → returns Nothing</w:t>
      </w:r>
      <w:r>
        <w:br/>
      </w:r>
      <w:r>
        <w:t xml:space="preserve">✅ Always check before using the result</w:t>
      </w:r>
    </w:p>
    <w:p>
      <w:pPr>
        <w:pStyle w:val="SourceCode"/>
      </w:pPr>
      <w:r>
        <w:rPr>
          <w:rStyle w:val="VerbatimChar"/>
        </w:rPr>
        <w:t xml:space="preserve">Set valDict = shTc.SmartLookupValues(tcMeta, rowNbr, Array("Revenue", "Hours"))</w:t>
      </w:r>
      <w:r>
        <w:br/>
      </w:r>
      <w:r>
        <w:rPr>
          <w:rStyle w:val="VerbatimChar"/>
        </w:rPr>
        <w:t xml:space="preserve">If valDict Is Nothing Then</w:t>
      </w:r>
      <w:r>
        <w:br/>
      </w:r>
      <w:r>
        <w:rPr>
          <w:rStyle w:val="VerbatimChar"/>
        </w:rPr>
        <w:t xml:space="preserve">    Debug.Print "Row not found in lookup cache"</w:t>
      </w:r>
      <w:r>
        <w:br/>
      </w:r>
      <w:r>
        <w:rPr>
          <w:rStyle w:val="VerbatimChar"/>
        </w:rPr>
        <w:t xml:space="preserve">    Exit Sub</w:t>
      </w:r>
      <w:r>
        <w:br/>
      </w:r>
      <w:r>
        <w:rPr>
          <w:rStyle w:val="VerbatimChar"/>
        </w:rPr>
        <w:t xml:space="preserve">End If</w:t>
      </w:r>
    </w:p>
    <w:p>
      <w:r>
        <w:pict>
          <v:rect style="width:0;height:1.5pt" o:hralign="center" o:hrstd="t" o:hr="t"/>
        </w:pict>
      </w:r>
    </w:p>
    <w:bookmarkEnd w:id="82"/>
    <w:bookmarkStart w:id="83" w:name="X9e57d1ebaba58a4e760a3d97d2c219401de6c0c"/>
    <w:p>
      <w:pPr>
        <w:pStyle w:val="Heading3"/>
      </w:pPr>
      <w:r>
        <w:t xml:space="preserve">3. Only Pass Row Numbers from SmartLookupRows into SmartLookupValues</w:t>
      </w:r>
    </w:p>
    <w:p>
      <w:pPr>
        <w:pStyle w:val="Compact"/>
        <w:numPr>
          <w:ilvl w:val="0"/>
          <w:numId w:val="1014"/>
        </w:numPr>
      </w:pPr>
      <w:r>
        <w:t xml:space="preserve">Do not hardcode or guess row numbers</w:t>
      </w:r>
    </w:p>
    <w:p>
      <w:pPr>
        <w:pStyle w:val="Compact"/>
        <w:numPr>
          <w:ilvl w:val="0"/>
          <w:numId w:val="1014"/>
        </w:numPr>
      </w:pPr>
      <w:r>
        <w:t xml:space="preserve">SmartLookupValues only works on rows within the SmartLookup result set</w:t>
      </w:r>
      <w:r>
        <w:br/>
      </w:r>
      <w:r>
        <w:t xml:space="preserve">📎 Use SmartRowGet instead if unsure about the row source</w:t>
      </w:r>
    </w:p>
    <w:p>
      <w:r>
        <w:pict>
          <v:rect style="width:0;height:1.5pt" o:hralign="center" o:hrstd="t" o:hr="t"/>
        </w:pict>
      </w:r>
    </w:p>
    <w:bookmarkEnd w:id="83"/>
    <w:bookmarkStart w:id="84" w:name="X407f8354e43c31fa90cfe4557aa1545da7b7f1c"/>
    <w:p>
      <w:pPr>
        <w:pStyle w:val="Heading3"/>
      </w:pPr>
      <w:r>
        <w:t xml:space="preserve">4. SmartLookupRows Returns 0 or an Empty Collection if No Match is Found</w:t>
      </w:r>
    </w:p>
    <w:p>
      <w:pPr>
        <w:pStyle w:val="Compact"/>
        <w:numPr>
          <w:ilvl w:val="0"/>
          <w:numId w:val="1015"/>
        </w:numPr>
      </w:pPr>
      <w:r>
        <w:t xml:space="preserve">If using</w:t>
      </w:r>
      <w:r>
        <w:t xml:space="preserve"> </w:t>
      </w:r>
      <w:r>
        <w:rPr>
          <w:rStyle w:val="VerbatimChar"/>
        </w:rPr>
        <w:t xml:space="preserve">FirstOnly := True</w:t>
      </w:r>
      <w:r>
        <w:t xml:space="preserve"> </w:t>
      </w:r>
      <w:r>
        <w:t xml:space="preserve">→ function returns 0</w:t>
      </w:r>
    </w:p>
    <w:p>
      <w:pPr>
        <w:pStyle w:val="Compact"/>
        <w:numPr>
          <w:ilvl w:val="0"/>
          <w:numId w:val="1015"/>
        </w:numPr>
      </w:pPr>
      <w:r>
        <w:t xml:space="preserve">If using default mode → result may have</w:t>
      </w:r>
      <w:r>
        <w:t xml:space="preserve"> </w:t>
      </w:r>
      <w:r>
        <w:rPr>
          <w:rStyle w:val="VerbatimChar"/>
        </w:rPr>
        <w:t xml:space="preserve">.Count = 0</w:t>
      </w:r>
      <w:r>
        <w:br/>
      </w:r>
      <w:r>
        <w:t xml:space="preserve">✅ This is not an error — check before accessing values</w:t>
      </w:r>
    </w:p>
    <w:p>
      <w:pPr>
        <w:pStyle w:val="SourceCode"/>
      </w:pPr>
      <w:r>
        <w:rPr>
          <w:rStyle w:val="VerbatimChar"/>
        </w:rPr>
        <w:t xml:space="preserve">Dim rowNbr As Long</w:t>
      </w:r>
      <w:r>
        <w:br/>
      </w:r>
      <w:r>
        <w:rPr>
          <w:rStyle w:val="VerbatimChar"/>
        </w:rPr>
        <w:t xml:space="preserve">rowNbr = shTc.SmartLookupRows(tcMeta, "PRJ-999", True)</w:t>
      </w:r>
      <w:r>
        <w:br/>
      </w:r>
      <w:r>
        <w:rPr>
          <w:rStyle w:val="VerbatimChar"/>
        </w:rPr>
        <w:t xml:space="preserve">If rowNbr = 0 Then</w:t>
      </w:r>
      <w:r>
        <w:br/>
      </w:r>
      <w:r>
        <w:rPr>
          <w:rStyle w:val="VerbatimChar"/>
        </w:rPr>
        <w:t xml:space="preserve">    Debug.Print "No match found"</w:t>
      </w:r>
      <w:r>
        <w:br/>
      </w:r>
      <w:r>
        <w:rPr>
          <w:rStyle w:val="VerbatimChar"/>
        </w:rPr>
        <w:t xml:space="preserve">Else</w:t>
      </w:r>
      <w:r>
        <w:br/>
      </w:r>
      <w:r>
        <w:rPr>
          <w:rStyle w:val="VerbatimChar"/>
        </w:rPr>
        <w:t xml:space="preserve">    Debug.Print shTc.SmartLookupValues(tcMeta, rowNbr, "Revenue")</w:t>
      </w:r>
      <w:r>
        <w:br/>
      </w:r>
      <w:r>
        <w:rPr>
          <w:rStyle w:val="VerbatimChar"/>
        </w:rPr>
        <w:t xml:space="preserve">End If</w:t>
      </w:r>
    </w:p>
    <w:p>
      <w:r>
        <w:pict>
          <v:rect style="width:0;height:1.5pt" o:hralign="center" o:hrstd="t" o:hr="t"/>
        </w:pict>
      </w:r>
    </w:p>
    <w:bookmarkEnd w:id="84"/>
    <w:bookmarkStart w:id="85" w:name="X3362487de7de67709c4ec6164734de3a5529b69"/>
    <w:p>
      <w:pPr>
        <w:pStyle w:val="Heading3"/>
      </w:pPr>
      <w:r>
        <w:t xml:space="preserve">5. Never Reuse a lookupMeta Object After the Sheet Changes</w:t>
      </w:r>
    </w:p>
    <w:p>
      <w:pPr>
        <w:pStyle w:val="Compact"/>
        <w:numPr>
          <w:ilvl w:val="0"/>
          <w:numId w:val="1016"/>
        </w:numPr>
      </w:pPr>
      <w:r>
        <w:t xml:space="preserve">SmartLookup metadata becomes stale if the sheet is sorted, filtered, or rewritten</w:t>
      </w:r>
    </w:p>
    <w:p>
      <w:pPr>
        <w:pStyle w:val="Compact"/>
        <w:numPr>
          <w:ilvl w:val="0"/>
          <w:numId w:val="1016"/>
        </w:numPr>
      </w:pPr>
      <w:r>
        <w:t xml:space="preserve">Rebuild the lookup using the same parameters</w:t>
      </w:r>
    </w:p>
    <w:p>
      <w:pPr>
        <w:pStyle w:val="Compact"/>
        <w:numPr>
          <w:ilvl w:val="0"/>
          <w:numId w:val="1016"/>
        </w:numPr>
      </w:pPr>
      <w:r>
        <w:t xml:space="preserve">If needed, reset with:</w:t>
      </w:r>
      <w:r>
        <w:t xml:space="preserve"> </w:t>
      </w:r>
      <w:r>
        <w:rPr>
          <w:rStyle w:val="VerbatimChar"/>
        </w:rPr>
        <w:t xml:space="preserve">lookupMeta = Empty</w:t>
      </w:r>
      <w:r>
        <w:br/>
      </w:r>
      <w:r>
        <w:t xml:space="preserve">📎 Applies when switching keys, sort order, or cached fields</w:t>
      </w:r>
    </w:p>
    <w:p>
      <w:r>
        <w:pict>
          <v:rect style="width:0;height:1.5pt" o:hralign="center" o:hrstd="t" o:hr="t"/>
        </w:pict>
      </w:r>
    </w:p>
    <w:bookmarkEnd w:id="85"/>
    <w:bookmarkStart w:id="86" w:name="X732620458821b08832969714628b10ecb9c1ae4"/>
    <w:p>
      <w:pPr>
        <w:pStyle w:val="Heading3"/>
      </w:pPr>
      <w:r>
        <w:t xml:space="preserve">6. Always Check with the User if Required Columns Should Exist Before Accessing Them</w:t>
      </w:r>
    </w:p>
    <w:p>
      <w:pPr>
        <w:pStyle w:val="Compact"/>
        <w:numPr>
          <w:ilvl w:val="0"/>
          <w:numId w:val="1017"/>
        </w:numPr>
      </w:pPr>
      <w:r>
        <w:t xml:space="preserve">Use:</w:t>
      </w:r>
      <w:r>
        <w:t xml:space="preserve"> </w:t>
      </w:r>
      <w:r>
        <w:rPr>
          <w:rStyle w:val="VerbatimChar"/>
        </w:rPr>
        <w:t xml:space="preserve">sh.ColumnExists("ColumnName")</w:t>
      </w:r>
      <w:r>
        <w:t xml:space="preserve"> </w:t>
      </w:r>
      <w:r>
        <w:t xml:space="preserve">to validate structure</w:t>
      </w:r>
    </w:p>
    <w:p>
      <w:pPr>
        <w:pStyle w:val="Compact"/>
        <w:numPr>
          <w:ilvl w:val="0"/>
          <w:numId w:val="1017"/>
        </w:numPr>
      </w:pPr>
      <w:r>
        <w:t xml:space="preserve">Raise error if missing</w:t>
      </w:r>
    </w:p>
    <w:p>
      <w:pPr>
        <w:pStyle w:val="SourceCode"/>
      </w:pPr>
      <w:r>
        <w:rPr>
          <w:rStyle w:val="VerbatimChar"/>
        </w:rPr>
        <w:t xml:space="preserve">If Not shRes.ColumnExists("Status") Then</w:t>
      </w:r>
      <w:r>
        <w:br/>
      </w:r>
      <w:r>
        <w:rPr>
          <w:rStyle w:val="VerbatimChar"/>
        </w:rPr>
        <w:t xml:space="preserve">    shRes.RaiseError 1001, "UpdateLogic", "Missing required column: Status"</w:t>
      </w:r>
      <w:r>
        <w:br/>
      </w:r>
      <w:r>
        <w:rPr>
          <w:rStyle w:val="VerbatimChar"/>
        </w:rPr>
        <w:t xml:space="preserve">End If</w:t>
      </w:r>
    </w:p>
    <w:p>
      <w:r>
        <w:pict>
          <v:rect style="width:0;height:1.5pt" o:hralign="center" o:hrstd="t" o:hr="t"/>
        </w:pict>
      </w:r>
    </w:p>
    <w:bookmarkEnd w:id="86"/>
    <w:bookmarkStart w:id="87" w:name="standard-error-codes-for-raiseerror"/>
    <w:p>
      <w:pPr>
        <w:pStyle w:val="Heading3"/>
      </w:pPr>
      <w:r>
        <w:t xml:space="preserve">7. Standard Error Codes (for RaiseError)</w:t>
      </w:r>
    </w:p>
    <w:p>
      <w:pPr>
        <w:pStyle w:val="FirstParagraph"/>
      </w:pPr>
      <w:r>
        <w:t xml:space="preserve">Use these values from</w:t>
      </w:r>
      <w:r>
        <w:t xml:space="preserve"> </w:t>
      </w:r>
      <w:r>
        <w:rPr>
          <w:rStyle w:val="VerbatimChar"/>
        </w:rPr>
        <w:t xml:space="preserve">MXG_StateType</w:t>
      </w:r>
      <w:r>
        <w:t xml:space="preserve"> </w:t>
      </w:r>
      <w:r>
        <w:t xml:space="preserve">with</w:t>
      </w:r>
      <w:r>
        <w:t xml:space="preserve"> </w:t>
      </w:r>
      <w:r>
        <w:rPr>
          <w:rStyle w:val="VerbatimChar"/>
        </w:rPr>
        <w:t xml:space="preserve">RaiseError</w:t>
      </w:r>
      <w:r>
        <w:t xml:space="preserve"> </w:t>
      </w:r>
      <w:r>
        <w:t xml:space="preserve">to describe known validation conditions.</w:t>
      </w:r>
    </w:p>
    <w:p>
      <w:pPr>
        <w:pStyle w:val="SourceCode"/>
      </w:pPr>
      <w:r>
        <w:rPr>
          <w:rStyle w:val="VerbatimChar"/>
        </w:rPr>
        <w:t xml:space="preserve">' Enum MXG_StateType – Standardized status codes for validating workbook, worksheet, and data integrity</w:t>
      </w:r>
      <w:r>
        <w:br/>
      </w:r>
      <w:r>
        <w:rPr>
          <w:rStyle w:val="VerbatimChar"/>
        </w:rPr>
        <w:t xml:space="preserve">Public Enum MXG_StateType</w:t>
      </w:r>
      <w:r>
        <w:br/>
      </w:r>
      <w:r>
        <w:rPr>
          <w:rStyle w:val="VerbatimChar"/>
        </w:rPr>
        <w:t xml:space="preserve">    State_Workbook = 1000       ' Workbook is valid</w:t>
      </w:r>
      <w:r>
        <w:br/>
      </w:r>
      <w:r>
        <w:rPr>
          <w:rStyle w:val="VerbatimChar"/>
        </w:rPr>
        <w:t xml:space="preserve">    State_ReadOnly = 1001       ' Workbook is read-only</w:t>
      </w:r>
      <w:r>
        <w:br/>
      </w:r>
      <w:r>
        <w:rPr>
          <w:rStyle w:val="VerbatimChar"/>
        </w:rPr>
        <w:t xml:space="preserve">    State_Worksheet = 1002      ' Worksheet is valid</w:t>
      </w:r>
      <w:r>
        <w:br/>
      </w:r>
      <w:r>
        <w:rPr>
          <w:rStyle w:val="VerbatimChar"/>
        </w:rPr>
        <w:t xml:space="preserve">    State_HasData = 1003        ' Worksheet contains data</w:t>
      </w:r>
      <w:r>
        <w:br/>
      </w:r>
      <w:r>
        <w:rPr>
          <w:rStyle w:val="VerbatimChar"/>
        </w:rPr>
        <w:t xml:space="preserve">    State_ListObject = 1005     ' ListObject (Table) exists and is valid</w:t>
      </w:r>
      <w:r>
        <w:br/>
      </w:r>
      <w:r>
        <w:rPr>
          <w:rStyle w:val="VerbatimChar"/>
        </w:rPr>
        <w:t xml:space="preserve">    State_HeaderRow = 1006      ' Header row is valid</w:t>
      </w:r>
      <w:r>
        <w:br/>
      </w:r>
      <w:r>
        <w:rPr>
          <w:rStyle w:val="VerbatimChar"/>
        </w:rPr>
        <w:t xml:space="preserve">    State_HeaderColumn = 1007   ' Header column is valid</w:t>
      </w:r>
      <w:r>
        <w:br/>
      </w:r>
      <w:r>
        <w:rPr>
          <w:rStyle w:val="VerbatimChar"/>
        </w:rPr>
        <w:t xml:space="preserve">    State_Protection = 1008     ' Workbook or worksheet is protected</w:t>
      </w:r>
      <w:r>
        <w:br/>
      </w:r>
      <w:r>
        <w:rPr>
          <w:rStyle w:val="VerbatimChar"/>
        </w:rPr>
        <w:t xml:space="preserve">    State_SheetData = 1009      ' Data exists on the sheet</w:t>
      </w:r>
      <w:r>
        <w:br/>
      </w:r>
      <w:r>
        <w:rPr>
          <w:rStyle w:val="VerbatimChar"/>
        </w:rPr>
        <w:t xml:space="preserve">    State_Parameter = 1010      ' Parameter is valid</w:t>
      </w:r>
      <w:r>
        <w:br/>
      </w:r>
      <w:r>
        <w:rPr>
          <w:rStyle w:val="VerbatimChar"/>
        </w:rPr>
        <w:t xml:space="preserve">    State_Search = 1011         ' Search operation is valid</w:t>
      </w:r>
      <w:r>
        <w:br/>
      </w:r>
      <w:r>
        <w:rPr>
          <w:rStyle w:val="VerbatimChar"/>
        </w:rPr>
        <w:t xml:space="preserve">End Enum</w:t>
      </w:r>
    </w:p>
    <w:p>
      <w:pPr>
        <w:pStyle w:val="FirstParagraph"/>
      </w:pPr>
      <w:r>
        <w:t xml:space="preserve">📎 Example: Use MXG_StateType with RaiseError to report a missing header column</w:t>
      </w:r>
    </w:p>
    <w:p>
      <w:pPr>
        <w:pStyle w:val="SourceCode"/>
      </w:pPr>
      <w:r>
        <w:rPr>
          <w:rStyle w:val="VerbatimChar"/>
        </w:rPr>
        <w:t xml:space="preserve">If Not sh.ColumnExists("Employee ID") Then</w:t>
      </w:r>
      <w:r>
        <w:br/>
      </w:r>
      <w:r>
        <w:rPr>
          <w:rStyle w:val="VerbatimChar"/>
        </w:rPr>
        <w:t xml:space="preserve">    sh.RaiseError State_HeaderColumn, "Init_EmployeeSheet", "Missing required column: Employee ID"</w:t>
      </w:r>
      <w:r>
        <w:br/>
      </w:r>
      <w:r>
        <w:rPr>
          <w:rStyle w:val="VerbatimChar"/>
        </w:rPr>
        <w:t xml:space="preserve">End If</w:t>
      </w:r>
    </w:p>
    <w:bookmarkEnd w:id="87"/>
    <w:bookmarkEnd w:id="88"/>
    <w:bookmarkStart w:id="93" w:name="appendix-a-variable-naming-standards"/>
    <w:p>
      <w:pPr>
        <w:pStyle w:val="Heading2"/>
      </w:pPr>
      <w:r>
        <w:t xml:space="preserve">APPENDIX A: Variable Naming Standards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All variables must use</w:t>
      </w:r>
      <w:r>
        <w:t xml:space="preserve"> </w:t>
      </w:r>
      <w:r>
        <w:rPr>
          <w:b/>
          <w:bCs/>
        </w:rPr>
        <w:t xml:space="preserve">camelCase</w:t>
      </w:r>
      <w:r>
        <w:t xml:space="preserve"> </w:t>
      </w:r>
      <w:r>
        <w:t xml:space="preserve">and be</w:t>
      </w:r>
      <w:r>
        <w:t xml:space="preserve"> </w:t>
      </w:r>
      <w:r>
        <w:rPr>
          <w:b/>
          <w:bCs/>
        </w:rPr>
        <w:t xml:space="preserve">prefixed</w:t>
      </w:r>
      <w:r>
        <w:t xml:space="preserve"> </w:t>
      </w:r>
      <w:r>
        <w:t xml:space="preserve">with the sheet alias corresponding to the</w:t>
      </w:r>
      <w:r>
        <w:t xml:space="preserve"> </w:t>
      </w:r>
      <w:r>
        <w:rPr>
          <w:rStyle w:val="VerbatimChar"/>
        </w:rPr>
        <w:t xml:space="preserve">MXG_Sheet</w:t>
      </w:r>
      <w:r>
        <w:t xml:space="preserve"> </w:t>
      </w:r>
      <w:r>
        <w:t xml:space="preserve">they support.</w:t>
      </w:r>
      <w:r>
        <w:br/>
      </w:r>
      <w:r>
        <w:t xml:space="preserve">This rule applies to</w:t>
      </w:r>
      <w:r>
        <w:t xml:space="preserve"> </w:t>
      </w:r>
      <w:r>
        <w:rPr>
          <w:b/>
          <w:bCs/>
        </w:rPr>
        <w:t xml:space="preserve">row numbers</w:t>
      </w:r>
      <w:r>
        <w:t xml:space="preserve">,</w:t>
      </w:r>
      <w:r>
        <w:t xml:space="preserve"> </w:t>
      </w:r>
      <w:r>
        <w:rPr>
          <w:b/>
          <w:bCs/>
        </w:rPr>
        <w:t xml:space="preserve">column names</w:t>
      </w:r>
      <w:r>
        <w:t xml:space="preserve">,</w:t>
      </w:r>
      <w:r>
        <w:t xml:space="preserve"> </w:t>
      </w:r>
      <w:r>
        <w:rPr>
          <w:b/>
          <w:bCs/>
        </w:rPr>
        <w:t xml:space="preserve">lookups</w:t>
      </w:r>
      <w:r>
        <w:t xml:space="preserve">,</w:t>
      </w:r>
      <w:r>
        <w:t xml:space="preserve"> </w:t>
      </w:r>
      <w:r>
        <w:rPr>
          <w:b/>
          <w:bCs/>
        </w:rPr>
        <w:t xml:space="preserve">metadata</w:t>
      </w:r>
      <w:r>
        <w:t xml:space="preserve">,</w:t>
      </w:r>
      <w:r>
        <w:t xml:space="preserve"> </w:t>
      </w:r>
      <w:r>
        <w:rPr>
          <w:b/>
          <w:bCs/>
        </w:rPr>
        <w:t xml:space="preserve">ranges</w:t>
      </w:r>
      <w:r>
        <w:t xml:space="preserve">, and all Smart-based automation variables.</w:t>
      </w:r>
    </w:p>
    <w:p>
      <w:r>
        <w:pict>
          <v:rect style="width:0;height:1.5pt" o:hralign="center" o:hrstd="t" o:hr="t"/>
        </w:pict>
      </w:r>
    </w:p>
    <w:bookmarkStart w:id="89" w:name="variable-naming-patterns"/>
    <w:p>
      <w:pPr>
        <w:pStyle w:val="Heading3"/>
      </w:pPr>
      <w:r>
        <w:t xml:space="preserve">Variable Naming Patterns</w:t>
      </w:r>
    </w:p>
    <w:p>
      <w:pPr>
        <w:pStyle w:val="FirstParagraph"/>
      </w:pPr>
      <w:r>
        <w:t xml:space="preserve">Use the following sheet-scoped naming patterns for all variables tied to a specific MXG_Sheet.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Purpose</w:t>
            </w:r>
          </w:p>
        </w:tc>
        <w:tc>
          <w:tcPr/>
          <w:p>
            <w:pPr>
              <w:pStyle w:val="Compact"/>
            </w:pPr>
            <w:r>
              <w:t xml:space="preserve">Pattern</w:t>
            </w:r>
          </w:p>
        </w:tc>
        <w:tc>
          <w:tcPr/>
          <w:p>
            <w:pPr>
              <w:pStyle w:val="Compact"/>
            </w:pPr>
            <w:r>
              <w:t xml:space="preserve">Example</w:t>
            </w:r>
          </w:p>
        </w:tc>
      </w:tr>
      <w:tr>
        <w:tc>
          <w:tcPr/>
          <w:p>
            <w:pPr>
              <w:pStyle w:val="Compact"/>
            </w:pPr>
            <w:r>
              <w:t xml:space="preserve">MXG_Sheet object</w:t>
            </w:r>
          </w:p>
        </w:tc>
        <w:tc>
          <w:tcPr/>
          <w:p>
            <w:pPr>
              <w:pStyle w:val="Compact"/>
            </w:pPr>
            <w:r>
              <w:t xml:space="preserve">shXxx</w:t>
            </w:r>
          </w:p>
        </w:tc>
        <w:tc>
          <w:tcPr/>
          <w:p>
            <w:pPr>
              <w:pStyle w:val="Compact"/>
            </w:pPr>
            <w:r>
              <w:t xml:space="preserve">shAr</w:t>
            </w:r>
          </w:p>
        </w:tc>
      </w:tr>
      <w:tr>
        <w:tc>
          <w:tcPr/>
          <w:p>
            <w:pPr>
              <w:pStyle w:val="Compact"/>
            </w:pPr>
            <w:r>
              <w:t xml:space="preserve">SmartLookup metadata</w:t>
            </w:r>
          </w:p>
        </w:tc>
        <w:tc>
          <w:tcPr/>
          <w:p>
            <w:pPr>
              <w:pStyle w:val="Compact"/>
            </w:pPr>
            <w:r>
              <w:t xml:space="preserve">xxxLuMeta</w:t>
            </w:r>
          </w:p>
        </w:tc>
        <w:tc>
          <w:tcPr/>
          <w:p>
            <w:pPr>
              <w:pStyle w:val="Compact"/>
            </w:pPr>
            <w:r>
              <w:t xml:space="preserve">arLuMeta</w:t>
            </w:r>
          </w:p>
        </w:tc>
      </w:tr>
      <w:tr>
        <w:tc>
          <w:tcPr/>
          <w:p>
            <w:pPr>
              <w:pStyle w:val="Compact"/>
            </w:pPr>
            <w:r>
              <w:t xml:space="preserve">Row number (Long)</w:t>
            </w:r>
          </w:p>
        </w:tc>
        <w:tc>
          <w:tcPr/>
          <w:p>
            <w:pPr>
              <w:pStyle w:val="Compact"/>
            </w:pPr>
            <w:r>
              <w:t xml:space="preserve">xxxRowNbr</w:t>
            </w:r>
          </w:p>
        </w:tc>
        <w:tc>
          <w:tcPr/>
          <w:p>
            <w:pPr>
              <w:pStyle w:val="Compact"/>
            </w:pPr>
            <w:r>
              <w:t xml:space="preserve">eirRowNbr</w:t>
            </w:r>
          </w:p>
        </w:tc>
      </w:tr>
      <w:tr>
        <w:tc>
          <w:tcPr/>
          <w:p>
            <w:pPr>
              <w:pStyle w:val="Compact"/>
            </w:pPr>
            <w:r>
              <w:t xml:space="preserve">Row dictionary (SmartRow)</w:t>
            </w:r>
          </w:p>
        </w:tc>
        <w:tc>
          <w:tcPr/>
          <w:p>
            <w:pPr>
              <w:pStyle w:val="Compact"/>
            </w:pPr>
            <w:r>
              <w:t xml:space="preserve">xxxRowDict</w:t>
            </w:r>
          </w:p>
        </w:tc>
        <w:tc>
          <w:tcPr/>
          <w:p>
            <w:pPr>
              <w:pStyle w:val="Compact"/>
            </w:pPr>
            <w:r>
              <w:t xml:space="preserve">galRowDict</w:t>
            </w:r>
          </w:p>
        </w:tc>
      </w:tr>
      <w:tr>
        <w:tc>
          <w:tcPr/>
          <w:p>
            <w:pPr>
              <w:pStyle w:val="Compact"/>
            </w:pPr>
            <w:r>
              <w:t xml:space="preserve">Row range (Range)</w:t>
            </w:r>
          </w:p>
        </w:tc>
        <w:tc>
          <w:tcPr/>
          <w:p>
            <w:pPr>
              <w:pStyle w:val="Compact"/>
            </w:pPr>
            <w:r>
              <w:t xml:space="preserve">xxxRowRng</w:t>
            </w:r>
          </w:p>
        </w:tc>
        <w:tc>
          <w:tcPr/>
          <w:p>
            <w:pPr>
              <w:pStyle w:val="Compact"/>
            </w:pPr>
            <w:r>
              <w:t xml:space="preserve">arRowRng</w:t>
            </w:r>
          </w:p>
        </w:tc>
      </w:tr>
      <w:tr>
        <w:tc>
          <w:tcPr/>
          <w:p>
            <w:pPr>
              <w:pStyle w:val="Compact"/>
            </w:pPr>
            <w:r>
              <w:t xml:space="preserve">Column name (String)</w:t>
            </w:r>
          </w:p>
        </w:tc>
        <w:tc>
          <w:tcPr/>
          <w:p>
            <w:pPr>
              <w:pStyle w:val="Compact"/>
            </w:pPr>
            <w:r>
              <w:t xml:space="preserve">xxxColNm</w:t>
            </w:r>
          </w:p>
        </w:tc>
        <w:tc>
          <w:tcPr/>
          <w:p>
            <w:pPr>
              <w:pStyle w:val="Compact"/>
            </w:pPr>
            <w:r>
              <w:t xml:space="preserve">eirColNm</w:t>
            </w:r>
          </w:p>
        </w:tc>
      </w:tr>
      <w:tr>
        <w:tc>
          <w:tcPr/>
          <w:p>
            <w:pPr>
              <w:pStyle w:val="Compact"/>
            </w:pPr>
            <w:r>
              <w:t xml:space="preserve">Column name list (Array)</w:t>
            </w:r>
          </w:p>
        </w:tc>
        <w:tc>
          <w:tcPr/>
          <w:p>
            <w:pPr>
              <w:pStyle w:val="Compact"/>
            </w:pPr>
            <w:r>
              <w:t xml:space="preserve">xxxColNms</w:t>
            </w:r>
          </w:p>
        </w:tc>
        <w:tc>
          <w:tcPr/>
          <w:p>
            <w:pPr>
              <w:pStyle w:val="Compact"/>
            </w:pPr>
            <w:r>
              <w:t xml:space="preserve">galColNms</w:t>
            </w:r>
          </w:p>
        </w:tc>
      </w:tr>
      <w:tr>
        <w:tc>
          <w:tcPr/>
          <w:p>
            <w:pPr>
              <w:pStyle w:val="Compact"/>
            </w:pPr>
            <w:r>
              <w:t xml:space="preserve">Row collection (Collection)</w:t>
            </w:r>
          </w:p>
        </w:tc>
        <w:tc>
          <w:tcPr/>
          <w:p>
            <w:pPr>
              <w:pStyle w:val="Compact"/>
            </w:pPr>
            <w:r>
              <w:t xml:space="preserve">xxxRows</w:t>
            </w:r>
          </w:p>
        </w:tc>
        <w:tc>
          <w:tcPr/>
          <w:p>
            <w:pPr>
              <w:pStyle w:val="Compact"/>
            </w:pPr>
            <w:r>
              <w:t xml:space="preserve">arRows</w:t>
            </w:r>
          </w:p>
        </w:tc>
      </w:tr>
    </w:tbl>
    <w:p>
      <w:pPr>
        <w:pStyle w:val="BodyText"/>
      </w:pPr>
      <w:r>
        <w:t xml:space="preserve">📎 Ensure that</w:t>
      </w:r>
      <w:r>
        <w:t xml:space="preserve"> </w:t>
      </w:r>
      <w:r>
        <w:rPr>
          <w:b/>
          <w:bCs/>
        </w:rPr>
        <w:t xml:space="preserve">sheet alias names</w:t>
      </w:r>
      <w:r>
        <w:t xml:space="preserve"> </w:t>
      </w:r>
      <w:r>
        <w:t xml:space="preserve">are clear and unambiguous.</w:t>
      </w:r>
      <w:r>
        <w:br/>
      </w:r>
      <w:r>
        <w:t xml:space="preserve">For example: If the sheet name is</w:t>
      </w:r>
      <w:r>
        <w:t xml:space="preserve"> </w:t>
      </w:r>
      <w:r>
        <w:rPr>
          <w:rStyle w:val="VerbatimChar"/>
        </w:rPr>
        <w:t xml:space="preserve">Budget</w:t>
      </w:r>
      <w:r>
        <w:t xml:space="preserve">, use</w:t>
      </w:r>
      <w:r>
        <w:t xml:space="preserve"> </w:t>
      </w:r>
      <w:r>
        <w:rPr>
          <w:rStyle w:val="VerbatimChar"/>
        </w:rPr>
        <w:t xml:space="preserve">shBdt</w:t>
      </w:r>
      <w:r>
        <w:t xml:space="preserve"> </w:t>
      </w:r>
      <w:r>
        <w:t xml:space="preserve">instead of</w:t>
      </w:r>
      <w:r>
        <w:t xml:space="preserve"> </w:t>
      </w:r>
      <w:r>
        <w:rPr>
          <w:rStyle w:val="VerbatimChar"/>
        </w:rPr>
        <w:t xml:space="preserve">shBu</w:t>
      </w:r>
      <w:r>
        <w:t xml:space="preserve">.</w:t>
      </w:r>
      <w:r>
        <w:br/>
      </w:r>
      <w:r>
        <w:t xml:space="preserve">“shBdt”</w:t>
      </w:r>
      <w:r>
        <w:t xml:space="preserve"> </w:t>
      </w:r>
      <w:r>
        <w:t xml:space="preserve">clearly maps to</w:t>
      </w:r>
      <w:r>
        <w:t xml:space="preserve"> </w:t>
      </w:r>
      <w:r>
        <w:rPr>
          <w:rStyle w:val="VerbatimChar"/>
        </w:rPr>
        <w:t xml:space="preserve">Budget</w:t>
      </w:r>
      <w:r>
        <w:t xml:space="preserve">;</w:t>
      </w:r>
      <w:r>
        <w:t xml:space="preserve"> </w:t>
      </w:r>
      <w:r>
        <w:t xml:space="preserve">“shBu”</w:t>
      </w:r>
      <w:r>
        <w:t xml:space="preserve"> </w:t>
      </w:r>
      <w:r>
        <w:t xml:space="preserve">may be misinterpreted.</w:t>
      </w:r>
    </w:p>
    <w:p>
      <w:pPr>
        <w:pStyle w:val="BodyText"/>
      </w:pPr>
      <w:r>
        <w:t xml:space="preserve">📎 Only abbreviate variable clarity if explicitly requested by the user.</w:t>
      </w:r>
    </w:p>
    <w:p>
      <w:r>
        <w:pict>
          <v:rect style="width:0;height:1.5pt" o:hralign="center" o:hrstd="t" o:hr="t"/>
        </w:pict>
      </w:r>
    </w:p>
    <w:bookmarkEnd w:id="89"/>
    <w:bookmarkStart w:id="90" w:name="why-this-matters"/>
    <w:p>
      <w:pPr>
        <w:pStyle w:val="Heading3"/>
      </w:pPr>
      <w:r>
        <w:t xml:space="preserve">Why This Matters</w:t>
      </w:r>
    </w:p>
    <w:p>
      <w:pPr>
        <w:pStyle w:val="FirstParagraph"/>
      </w:pPr>
      <w:r>
        <w:t xml:space="preserve">Consistent, alias-based variable naming:</w:t>
      </w:r>
      <w:r>
        <w:t xml:space="preserve"> </w:t>
      </w:r>
      <w:r>
        <w:t xml:space="preserve">- Prevents ambiguity in multi-sheet automations</w:t>
      </w:r>
      <w:r>
        <w:t xml:space="preserve"> </w:t>
      </w:r>
      <w:r>
        <w:t xml:space="preserve">- Ensures traceability in complex data transformations</w:t>
      </w:r>
      <w:r>
        <w:t xml:space="preserve"> </w:t>
      </w:r>
      <w:r>
        <w:t xml:space="preserve">- Avoids cross-contamination between sheet contexts</w:t>
      </w:r>
      <w:r>
        <w:t xml:space="preserve"> </w:t>
      </w:r>
      <w:r>
        <w:t xml:space="preserve">- Maintains compatibility with MXG_Sheet’s fail-fast architecture</w:t>
      </w:r>
    </w:p>
    <w:p>
      <w:r>
        <w:pict>
          <v:rect style="width:0;height:1.5pt" o:hralign="center" o:hrstd="t" o:hr="t"/>
        </w:pict>
      </w:r>
    </w:p>
    <w:bookmarkEnd w:id="90"/>
    <w:bookmarkStart w:id="91" w:name="prohibited-patterns-and-enforcement"/>
    <w:p>
      <w:pPr>
        <w:pStyle w:val="Heading3"/>
      </w:pPr>
      <w:r>
        <w:t xml:space="preserve">Prohibited Patterns and Enforcement</w:t>
      </w:r>
    </w:p>
    <w:p>
      <w:pPr>
        <w:numPr>
          <w:ilvl w:val="0"/>
          <w:numId w:val="1018"/>
        </w:numPr>
      </w:pPr>
      <w:r>
        <w:t xml:space="preserve">❌</w:t>
      </w:r>
      <w:r>
        <w:t xml:space="preserve"> </w:t>
      </w:r>
      <w:r>
        <w:rPr>
          <w:b/>
          <w:bCs/>
        </w:rPr>
        <w:t xml:space="preserve">Do not use generic variable names</w:t>
      </w:r>
      <w:r>
        <w:t xml:space="preserve"> </w:t>
      </w:r>
      <w:r>
        <w:t xml:space="preserve">like</w:t>
      </w:r>
      <w:r>
        <w:t xml:space="preserve"> </w:t>
      </w:r>
      <w:r>
        <w:rPr>
          <w:rStyle w:val="VerbatimChar"/>
        </w:rPr>
        <w:t xml:space="preserve">rowDict</w:t>
      </w:r>
      <w:r>
        <w:t xml:space="preserve">,</w:t>
      </w:r>
      <w:r>
        <w:t xml:space="preserve"> </w:t>
      </w:r>
      <w:r>
        <w:rPr>
          <w:rStyle w:val="VerbatimChar"/>
        </w:rPr>
        <w:t xml:space="preserve">meta</w:t>
      </w:r>
      <w:r>
        <w:t xml:space="preserve">,</w:t>
      </w:r>
      <w:r>
        <w:t xml:space="preserve"> </w:t>
      </w:r>
      <w:r>
        <w:rPr>
          <w:rStyle w:val="VerbatimChar"/>
        </w:rPr>
        <w:t xml:space="preserve">colNm</w:t>
      </w:r>
      <w:r>
        <w:t xml:space="preserve">,</w:t>
      </w:r>
      <w:r>
        <w:t xml:space="preserve"> </w:t>
      </w:r>
      <w:r>
        <w:rPr>
          <w:rStyle w:val="VerbatimChar"/>
        </w:rPr>
        <w:t xml:space="preserve">companyArr</w:t>
      </w:r>
      <w:r>
        <w:t xml:space="preserve">, or</w:t>
      </w:r>
      <w:r>
        <w:t xml:space="preserve"> </w:t>
      </w:r>
      <w:r>
        <w:rPr>
          <w:rStyle w:val="VerbatimChar"/>
        </w:rPr>
        <w:t xml:space="preserve">statusFlag</w:t>
      </w:r>
      <w:r>
        <w:br/>
      </w:r>
      <w:r>
        <w:t xml:space="preserve">✅ Use sheet-prefixed names:</w:t>
      </w:r>
      <w:r>
        <w:t xml:space="preserve"> </w:t>
      </w:r>
      <w:r>
        <w:rPr>
          <w:rStyle w:val="VerbatimChar"/>
        </w:rPr>
        <w:t xml:space="preserve">xxxRowDict</w:t>
      </w:r>
      <w:r>
        <w:t xml:space="preserve">,</w:t>
      </w:r>
      <w:r>
        <w:t xml:space="preserve"> </w:t>
      </w:r>
      <w:r>
        <w:rPr>
          <w:rStyle w:val="VerbatimChar"/>
        </w:rPr>
        <w:t xml:space="preserve">xxxMeta</w:t>
      </w:r>
      <w:r>
        <w:t xml:space="preserve">,</w:t>
      </w:r>
      <w:r>
        <w:t xml:space="preserve"> </w:t>
      </w:r>
      <w:r>
        <w:rPr>
          <w:rStyle w:val="VerbatimChar"/>
        </w:rPr>
        <w:t xml:space="preserve">xxxCompanyArr</w:t>
      </w:r>
      <w:r>
        <w:t xml:space="preserve">,</w:t>
      </w:r>
      <w:r>
        <w:t xml:space="preserve"> </w:t>
      </w:r>
      <w:r>
        <w:rPr>
          <w:rStyle w:val="VerbatimChar"/>
        </w:rPr>
        <w:t xml:space="preserve">xxxStatusFlag</w:t>
      </w:r>
    </w:p>
    <w:p>
      <w:pPr>
        <w:numPr>
          <w:ilvl w:val="0"/>
          <w:numId w:val="1018"/>
        </w:numPr>
      </w:pPr>
      <w:r>
        <w:t xml:space="preserve">❌</w:t>
      </w:r>
      <w:r>
        <w:t xml:space="preserve"> </w:t>
      </w:r>
      <w:r>
        <w:rPr>
          <w:b/>
          <w:bCs/>
        </w:rPr>
        <w:t xml:space="preserve">Do not reuse variable names</w:t>
      </w:r>
      <w:r>
        <w:t xml:space="preserve"> </w:t>
      </w:r>
      <w:r>
        <w:t xml:space="preserve">across different sheet contexts</w:t>
      </w:r>
      <w:r>
        <w:br/>
      </w:r>
      <w:r>
        <w:t xml:space="preserve">✅ Each variable must be uniquely traceable to its MXG_Sheet object</w:t>
      </w:r>
    </w:p>
    <w:p>
      <w:pPr>
        <w:numPr>
          <w:ilvl w:val="0"/>
          <w:numId w:val="1018"/>
        </w:numPr>
      </w:pPr>
      <w:r>
        <w:t xml:space="preserve">❌</w:t>
      </w:r>
      <w:r>
        <w:t xml:space="preserve"> </w:t>
      </w:r>
      <w:r>
        <w:rPr>
          <w:b/>
          <w:bCs/>
        </w:rPr>
        <w:t xml:space="preserve">Do not declare For Each loop variables</w:t>
      </w:r>
      <w:r>
        <w:t xml:space="preserve"> </w:t>
      </w:r>
      <w:r>
        <w:t xml:space="preserve">as Long or String when iterating Collections</w:t>
      </w:r>
      <w:r>
        <w:br/>
      </w:r>
      <w:r>
        <w:t xml:space="preserve">✅ Declare loop variables as Variant when iterating Collections</w:t>
      </w:r>
    </w:p>
    <w:p>
      <w:pPr>
        <w:pStyle w:val="Compact"/>
        <w:numPr>
          <w:ilvl w:val="1"/>
          <w:numId w:val="1019"/>
        </w:numPr>
      </w:pPr>
      <w:r>
        <w:t xml:space="preserve">✅ Good:</w:t>
      </w:r>
      <w:r>
        <w:t xml:space="preserve"> </w:t>
      </w:r>
      <w:r>
        <w:rPr>
          <w:rStyle w:val="VerbatimChar"/>
        </w:rPr>
        <w:t xml:space="preserve">Dim rowNbr: For Each rowNbr In Collection</w:t>
      </w:r>
      <w:r>
        <w:br/>
      </w:r>
    </w:p>
    <w:p>
      <w:pPr>
        <w:pStyle w:val="Compact"/>
        <w:numPr>
          <w:ilvl w:val="1"/>
          <w:numId w:val="1019"/>
        </w:numPr>
      </w:pPr>
      <w:r>
        <w:t xml:space="preserve">❌ Bad:</w:t>
      </w:r>
      <w:r>
        <w:t xml:space="preserve"> </w:t>
      </w:r>
      <w:r>
        <w:rPr>
          <w:rStyle w:val="VerbatimChar"/>
        </w:rPr>
        <w:t xml:space="preserve">Dim rowNbr As Long: For Each rowNbr In Collection</w:t>
      </w:r>
    </w:p>
    <w:p>
      <w:pPr>
        <w:numPr>
          <w:ilvl w:val="0"/>
          <w:numId w:val="1018"/>
        </w:numPr>
      </w:pPr>
      <w:r>
        <w:t xml:space="preserve">❌</w:t>
      </w:r>
      <w:r>
        <w:t xml:space="preserve"> </w:t>
      </w:r>
      <w:r>
        <w:rPr>
          <w:b/>
          <w:bCs/>
        </w:rPr>
        <w:t xml:space="preserve">Do not declare ProcName as Const</w:t>
      </w:r>
      <w:r>
        <w:t xml:space="preserve"> </w:t>
      </w:r>
      <w:r>
        <w:t xml:space="preserve">for reuse across multiple procedures/modules</w:t>
      </w:r>
      <w:r>
        <w:br/>
      </w:r>
      <w:r>
        <w:t xml:space="preserve">✅ Declare</w:t>
      </w:r>
      <w:r>
        <w:t xml:space="preserve"> </w:t>
      </w:r>
      <w:r>
        <w:rPr>
          <w:rStyle w:val="VerbatimChar"/>
        </w:rPr>
        <w:t xml:space="preserve">ProcName</w:t>
      </w:r>
      <w:r>
        <w:t xml:space="preserve"> </w:t>
      </w:r>
      <w:r>
        <w:t xml:space="preserve">as String inside each procedure; pass to</w:t>
      </w:r>
      <w:r>
        <w:t xml:space="preserve"> </w:t>
      </w:r>
      <w:r>
        <w:rPr>
          <w:rStyle w:val="VerbatimChar"/>
        </w:rPr>
        <w:t xml:space="preserve">RaiseError</w:t>
      </w:r>
      <w:r>
        <w:t xml:space="preserve"> </w:t>
      </w:r>
      <w:r>
        <w:t xml:space="preserve">for traceability</w:t>
      </w:r>
    </w:p>
    <w:p>
      <w:pPr>
        <w:numPr>
          <w:ilvl w:val="0"/>
          <w:numId w:val="1018"/>
        </w:numPr>
      </w:pPr>
      <w:r>
        <w:t xml:space="preserve">❌</w:t>
      </w:r>
      <w:r>
        <w:t xml:space="preserve"> </w:t>
      </w:r>
      <w:r>
        <w:rPr>
          <w:b/>
          <w:bCs/>
        </w:rPr>
        <w:t xml:space="preserve">Do not declare Dictionary variables</w:t>
      </w:r>
      <w:r>
        <w:t xml:space="preserve"> </w:t>
      </w:r>
      <w:r>
        <w:t xml:space="preserve">as Variant</w:t>
      </w:r>
      <w:r>
        <w:br/>
      </w:r>
      <w:r>
        <w:t xml:space="preserve">✅ Declare Dictionary variables as Object</w:t>
      </w:r>
    </w:p>
    <w:p>
      <w:pPr>
        <w:pStyle w:val="Compact"/>
        <w:numPr>
          <w:ilvl w:val="1"/>
          <w:numId w:val="1020"/>
        </w:numPr>
      </w:pPr>
      <w:r>
        <w:t xml:space="preserve">✅ Good:</w:t>
      </w:r>
      <w:r>
        <w:t xml:space="preserve"> </w:t>
      </w:r>
      <w:r>
        <w:rPr>
          <w:rStyle w:val="VerbatimChar"/>
        </w:rPr>
        <w:t xml:space="preserve">Dim eirRowDict As Object</w:t>
      </w:r>
      <w:r>
        <w:br/>
      </w:r>
    </w:p>
    <w:p>
      <w:pPr>
        <w:pStyle w:val="Compact"/>
        <w:numPr>
          <w:ilvl w:val="1"/>
          <w:numId w:val="1020"/>
        </w:numPr>
      </w:pPr>
      <w:r>
        <w:t xml:space="preserve">❌ Bad:</w:t>
      </w:r>
      <w:r>
        <w:t xml:space="preserve"> </w:t>
      </w:r>
      <w:r>
        <w:rPr>
          <w:rStyle w:val="VerbatimChar"/>
        </w:rPr>
        <w:t xml:space="preserve">Dim eirRowDict As Variant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📎</w:t>
      </w:r>
      <w:r>
        <w:t xml:space="preserve"> </w:t>
      </w:r>
      <w:r>
        <w:rPr>
          <w:b/>
          <w:bCs/>
        </w:rPr>
        <w:t xml:space="preserve">Additional Rule:</w:t>
      </w:r>
      <w:r>
        <w:br/>
      </w:r>
      <w:r>
        <w:t xml:space="preserve">For Each loop variables must be declared</w:t>
      </w:r>
      <w:r>
        <w:t xml:space="preserve"> </w:t>
      </w:r>
      <w:r>
        <w:rPr>
          <w:b/>
          <w:bCs/>
        </w:rPr>
        <w:t xml:space="preserve">As Variant</w:t>
      </w:r>
      <w:r>
        <w:t xml:space="preserve">, not</w:t>
      </w:r>
      <w:r>
        <w:t xml:space="preserve"> </w:t>
      </w:r>
      <w:r>
        <w:rPr>
          <w:b/>
          <w:bCs/>
        </w:rPr>
        <w:t xml:space="preserve">Long</w:t>
      </w:r>
      <w:r>
        <w:t xml:space="preserve">, when iterating Collections.</w:t>
      </w:r>
    </w:p>
    <w:p>
      <w:r>
        <w:pict>
          <v:rect style="width:0;height:1.5pt" o:hralign="center" o:hrstd="t" o:hr="t"/>
        </w:pict>
      </w:r>
    </w:p>
    <w:bookmarkEnd w:id="91"/>
    <w:bookmarkStart w:id="92" w:name="ai-responsibility"/>
    <w:p>
      <w:pPr>
        <w:pStyle w:val="Heading3"/>
      </w:pPr>
      <w:r>
        <w:t xml:space="preserve">AI Responsibility</w:t>
      </w:r>
    </w:p>
    <w:p>
      <w:pPr>
        <w:pStyle w:val="FirstParagraph"/>
      </w:pPr>
      <w:r>
        <w:t xml:space="preserve">AI must apply these naming standards</w:t>
      </w:r>
      <w:r>
        <w:t xml:space="preserve"> </w:t>
      </w:r>
      <w:r>
        <w:rPr>
          <w:b/>
          <w:bCs/>
        </w:rPr>
        <w:t xml:space="preserve">consistently</w:t>
      </w:r>
      <w:r>
        <w:t xml:space="preserve"> </w:t>
      </w:r>
      <w:r>
        <w:t xml:space="preserve">across:</w:t>
      </w:r>
      <w:r>
        <w:t xml:space="preserve"> </w:t>
      </w:r>
      <w:r>
        <w:t xml:space="preserve">- All sheet-scoped variables</w:t>
      </w:r>
      <w:r>
        <w:t xml:space="preserve"> </w:t>
      </w:r>
      <w:r>
        <w:t xml:space="preserve">- All SmartSuite routines and modules</w:t>
      </w:r>
      <w:r>
        <w:t xml:space="preserve"> </w:t>
      </w:r>
      <w:r>
        <w:t xml:space="preserve">- All generated macros and examples</w:t>
      </w:r>
      <w:r>
        <w:t xml:space="preserve"> </w:t>
      </w:r>
      <w:r>
        <w:t xml:space="preserve">- Dictionaries, arrays, ranges, counters, and metadata</w:t>
      </w:r>
    </w:p>
    <w:p>
      <w:pPr>
        <w:pStyle w:val="BodyText"/>
      </w:pPr>
      <w:r>
        <w:t xml:space="preserve">✅ No exceptions unless explicitly requested by the user.</w:t>
      </w:r>
    </w:p>
    <w:bookmarkEnd w:id="92"/>
    <w:bookmarkEnd w:id="93"/>
    <w:bookmarkStart w:id="94" w:name="X70f2ab1b3505d35724aa55a06b8681b411f3a4c"/>
    <w:p>
      <w:pPr>
        <w:pStyle w:val="Heading2"/>
      </w:pPr>
      <w:r>
        <w:t xml:space="preserve">APPENDIX B: MXG_Sheet Function &amp; Property Reference</w:t>
      </w:r>
    </w:p>
    <w:p>
      <w:r>
        <w:pict>
          <v:rect style="width:0;height:1.5pt" o:hralign="center" o:hrstd="t" o:hr="t"/>
        </w:pict>
      </w:r>
    </w:p>
    <w:bookmarkEnd w:id="94"/>
    <w:bookmarkStart w:id="99" w:name="functional-area-initialization"/>
    <w:p>
      <w:pPr>
        <w:pStyle w:val="Heading2"/>
      </w:pPr>
      <w:r>
        <w:t xml:space="preserve">Functional Area: Initialization</w:t>
      </w:r>
    </w:p>
    <w:bookmarkStart w:id="95" w:name="X3c7df870bbaa2ba6537d2718faa5e5e7897079b"/>
    <w:p>
      <w:pPr>
        <w:pStyle w:val="Heading3"/>
      </w:pPr>
      <w:r>
        <w:t xml:space="preserve">Function Family: Core Initialization Functions</w:t>
      </w:r>
    </w:p>
    <w:p>
      <w:pPr>
        <w:pStyle w:val="FirstParagraph"/>
      </w:pPr>
      <w:r>
        <w:rPr>
          <w:b/>
          <w:bCs/>
        </w:rPr>
        <w:t xml:space="preserve">Family Description:</w:t>
      </w:r>
      <w:r>
        <w:br/>
      </w:r>
      <w:r>
        <w:t xml:space="preserve">Prepares a worksheet for all MXG_Sheet operations.</w:t>
      </w:r>
      <w:r>
        <w:br/>
      </w:r>
      <w:r>
        <w:rPr>
          <w:rStyle w:val="VerbatimChar"/>
        </w:rPr>
        <w:t xml:space="preserve">Initialize</w:t>
      </w:r>
      <w:r>
        <w:t xml:space="preserve"> </w:t>
      </w:r>
      <w:r>
        <w:t xml:space="preserve">is mandatory and sets up the sheet’s structure, column map, and error handling support.</w:t>
      </w:r>
    </w:p>
    <w:p>
      <w:r>
        <w:pict>
          <v:rect style="width:0;height:1.5pt" o:hralign="center" o:hrstd="t" o:hr="t"/>
        </w:pict>
      </w:r>
    </w:p>
    <w:bookmarkEnd w:id="95"/>
    <w:bookmarkStart w:id="96" w:name="function-initialize"/>
    <w:p>
      <w:pPr>
        <w:pStyle w:val="Heading3"/>
      </w:pPr>
      <w:r>
        <w:t xml:space="preserve">Function: Initialize</w:t>
      </w:r>
    </w:p>
    <w:p>
      <w:pPr>
        <w:pStyle w:val="FirstParagraph"/>
      </w:pPr>
      <w:r>
        <w:t xml:space="preserve">Initializes workbook and worksheet metadata for MXG_Sheet operations.</w:t>
      </w:r>
    </w:p>
    <w:p>
      <w:pPr>
        <w:pStyle w:val="BodyText"/>
      </w:pPr>
      <w:r>
        <w:rPr>
          <w:b/>
          <w:bCs/>
        </w:rPr>
        <w:t xml:space="preserve">Parameters: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SheetNameOrObj</w:t>
      </w:r>
      <w:r>
        <w:t xml:space="preserve"> </w:t>
      </w:r>
      <w:r>
        <w:t xml:space="preserve">(Variant) — worksheet name, object, or ListObject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HeaderRowNumber</w:t>
      </w:r>
      <w:r>
        <w:t xml:space="preserve"> </w:t>
      </w:r>
      <w:r>
        <w:t xml:space="preserve">(Long, Optional) — row used for headers (default = 1)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WorkbookFileNameOrObj</w:t>
      </w:r>
      <w:r>
        <w:t xml:space="preserve"> </w:t>
      </w:r>
      <w:r>
        <w:t xml:space="preserve">(Variant, Optional) — workbook object or file path (default = ThisWorkbook)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OpenReadOnly</w:t>
      </w:r>
      <w:r>
        <w:t xml:space="preserve"> </w:t>
      </w:r>
      <w:r>
        <w:t xml:space="preserve">(Boolean, Optional) — opens workbook as read-only if True</w:t>
      </w:r>
    </w:p>
    <w:p>
      <w:pPr>
        <w:pStyle w:val="BodyText"/>
      </w:pPr>
      <w:r>
        <w:rPr>
          <w:b/>
          <w:bCs/>
        </w:rPr>
        <w:t xml:space="preserve">Notes:</w:t>
      </w:r>
      <w:r>
        <w:br/>
      </w:r>
      <w:r>
        <w:t xml:space="preserve">- Must be called first</w:t>
      </w:r>
      <w:r>
        <w:br/>
      </w:r>
      <w:r>
        <w:t xml:space="preserve">- Supports tables (ListObjects) and flat ranges</w:t>
      </w:r>
      <w:r>
        <w:br/>
      </w:r>
      <w:r>
        <w:t xml:space="preserve">- Reuses open workbooks when possible</w:t>
      </w:r>
      <w:r>
        <w:br/>
      </w:r>
      <w:r>
        <w:t xml:space="preserve">- Raises error if multiple tables are detected</w:t>
      </w:r>
    </w:p>
    <w:p>
      <w:r>
        <w:pict>
          <v:rect style="width:0;height:1.5pt" o:hralign="center" o:hrstd="t" o:hr="t"/>
        </w:pict>
      </w:r>
    </w:p>
    <w:bookmarkEnd w:id="96"/>
    <w:bookmarkStart w:id="97" w:name="function-isworkbookopen"/>
    <w:p>
      <w:pPr>
        <w:pStyle w:val="Heading3"/>
      </w:pPr>
      <w:r>
        <w:t xml:space="preserve">Function: IsWorkbookOpen</w:t>
      </w:r>
    </w:p>
    <w:p>
      <w:pPr>
        <w:pStyle w:val="FirstParagraph"/>
      </w:pPr>
      <w:r>
        <w:t xml:space="preserve">Checks if a workbook is already open in Excel.</w:t>
      </w:r>
    </w:p>
    <w:p>
      <w:pPr>
        <w:pStyle w:val="BodyText"/>
      </w:pPr>
      <w:r>
        <w:rPr>
          <w:b/>
          <w:bCs/>
        </w:rPr>
        <w:t xml:space="preserve">Parameters: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FullFileName</w:t>
      </w:r>
      <w:r>
        <w:t xml:space="preserve"> </w:t>
      </w:r>
      <w:r>
        <w:t xml:space="preserve">(String) — full workbook path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wb</w:t>
      </w:r>
      <w:r>
        <w:t xml:space="preserve"> </w:t>
      </w:r>
      <w:r>
        <w:t xml:space="preserve">(Workbook, Optional ByRef) — receives workbook object if found</w:t>
      </w:r>
    </w:p>
    <w:p>
      <w:pPr>
        <w:pStyle w:val="BodyText"/>
      </w:pPr>
      <w:r>
        <w:rPr>
          <w:b/>
          <w:bCs/>
        </w:rPr>
        <w:t xml:space="preserve">Notes:</w:t>
      </w:r>
      <w:r>
        <w:br/>
      </w:r>
      <w:r>
        <w:t xml:space="preserve">- Comparison is case-insensitive</w:t>
      </w:r>
      <w:r>
        <w:br/>
      </w:r>
      <w:r>
        <w:t xml:space="preserve">- Sets</w:t>
      </w:r>
      <w:r>
        <w:t xml:space="preserve"> </w:t>
      </w:r>
      <w:r>
        <w:rPr>
          <w:rStyle w:val="VerbatimChar"/>
        </w:rPr>
        <w:t xml:space="preserve">wb = Nothing</w:t>
      </w:r>
      <w:r>
        <w:t xml:space="preserve"> </w:t>
      </w:r>
      <w:r>
        <w:t xml:space="preserve">if workbook not open</w:t>
      </w:r>
    </w:p>
    <w:p>
      <w:r>
        <w:pict>
          <v:rect style="width:0;height:1.5pt" o:hralign="center" o:hrstd="t" o:hr="t"/>
        </w:pict>
      </w:r>
    </w:p>
    <w:bookmarkEnd w:id="97"/>
    <w:bookmarkStart w:id="98" w:name="function-mapcolumnnumbers"/>
    <w:p>
      <w:pPr>
        <w:pStyle w:val="Heading3"/>
      </w:pPr>
      <w:r>
        <w:t xml:space="preserve">Function: MapColumnNumbers</w:t>
      </w:r>
    </w:p>
    <w:p>
      <w:pPr>
        <w:pStyle w:val="FirstParagraph"/>
      </w:pPr>
      <w:r>
        <w:t xml:space="preserve">Maps header names to column indexes for fast reference.</w:t>
      </w:r>
    </w:p>
    <w:p>
      <w:pPr>
        <w:pStyle w:val="BodyText"/>
      </w:pPr>
      <w:r>
        <w:rPr>
          <w:b/>
          <w:bCs/>
        </w:rPr>
        <w:t xml:space="preserve">Parameters:</w:t>
      </w:r>
      <w:r>
        <w:br/>
      </w:r>
      <w:r>
        <w:t xml:space="preserve">- None</w:t>
      </w:r>
    </w:p>
    <w:p>
      <w:pPr>
        <w:pStyle w:val="BodyText"/>
      </w:pPr>
      <w:r>
        <w:rPr>
          <w:b/>
          <w:bCs/>
        </w:rPr>
        <w:t xml:space="preserve">Notes:</w:t>
      </w:r>
      <w:r>
        <w:br/>
      </w:r>
      <w:r>
        <w:t xml:space="preserve">- Clears previous mappings</w:t>
      </w:r>
      <w:r>
        <w:br/>
      </w:r>
      <w:r>
        <w:t xml:space="preserve">- Raises error on duplicate headers</w:t>
      </w:r>
      <w:r>
        <w:br/>
      </w:r>
      <w:r>
        <w:t xml:space="preserve">- Used automatically during</w:t>
      </w:r>
      <w:r>
        <w:t xml:space="preserve"> </w:t>
      </w:r>
      <w:r>
        <w:rPr>
          <w:rStyle w:val="VerbatimChar"/>
        </w:rPr>
        <w:t xml:space="preserve">.Initialize</w:t>
      </w:r>
      <w:r>
        <w:br/>
      </w:r>
      <w:r>
        <w:t xml:space="preserve">- Must be called manually if headers are modified</w:t>
      </w:r>
    </w:p>
    <w:p>
      <w:r>
        <w:pict>
          <v:rect style="width:0;height:1.5pt" o:hralign="center" o:hrstd="t" o:hr="t"/>
        </w:pict>
      </w:r>
    </w:p>
    <w:bookmarkEnd w:id="98"/>
    <w:bookmarkEnd w:id="99"/>
    <w:bookmarkStart w:id="113" w:name="functional-area-metadata"/>
    <w:p>
      <w:pPr>
        <w:pStyle w:val="Heading2"/>
      </w:pPr>
      <w:r>
        <w:t xml:space="preserve">Functional Area: Metadata</w:t>
      </w:r>
    </w:p>
    <w:bookmarkStart w:id="100" w:name="X6aa9e9eeaa8dd0569807696c97c0d7f0959f6d9"/>
    <w:p>
      <w:pPr>
        <w:pStyle w:val="Heading3"/>
      </w:pPr>
      <w:r>
        <w:t xml:space="preserve">Function Family: Core Worksheet Metadata Functions</w:t>
      </w:r>
    </w:p>
    <w:p>
      <w:pPr>
        <w:pStyle w:val="FirstParagraph"/>
      </w:pPr>
      <w:r>
        <w:rPr>
          <w:b/>
          <w:bCs/>
        </w:rPr>
        <w:t xml:space="preserve">Family Description:</w:t>
      </w:r>
      <w:r>
        <w:br/>
      </w:r>
      <w:r>
        <w:t xml:space="preserve">Safely accesses worksheet structure, including row boundaries, header range, table state, and parent workbook/sheet references.</w:t>
      </w:r>
    </w:p>
    <w:p>
      <w:r>
        <w:pict>
          <v:rect style="width:0;height:1.5pt" o:hralign="center" o:hrstd="t" o:hr="t"/>
        </w:pict>
      </w:r>
    </w:p>
    <w:bookmarkEnd w:id="100"/>
    <w:bookmarkStart w:id="101" w:name="function-databodyrangex"/>
    <w:p>
      <w:pPr>
        <w:pStyle w:val="Heading3"/>
      </w:pPr>
      <w:r>
        <w:t xml:space="preserve">Function: DataBodyRangeX</w:t>
      </w:r>
    </w:p>
    <w:p>
      <w:pPr>
        <w:pStyle w:val="FirstParagraph"/>
      </w:pPr>
      <w:r>
        <w:t xml:space="preserve">Returns the data range beneath the header row.</w:t>
      </w:r>
    </w:p>
    <w:p>
      <w:pPr>
        <w:pStyle w:val="BodyText"/>
      </w:pPr>
      <w:r>
        <w:rPr>
          <w:b/>
          <w:bCs/>
        </w:rPr>
        <w:t xml:space="preserve">Parameters: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RaiseSheetEmptyError</w:t>
      </w:r>
      <w:r>
        <w:t xml:space="preserve"> </w:t>
      </w:r>
      <w:r>
        <w:t xml:space="preserve">(Boolean, Optional) — raises error if no data exists (default = False)</w:t>
      </w:r>
    </w:p>
    <w:p>
      <w:pPr>
        <w:pStyle w:val="BodyText"/>
      </w:pPr>
      <w:r>
        <w:rPr>
          <w:b/>
          <w:bCs/>
        </w:rPr>
        <w:t xml:space="preserve">Notes:</w:t>
      </w:r>
      <w:r>
        <w:br/>
      </w:r>
      <w:r>
        <w:t xml:space="preserve">- Excludes ghost rows and blanks</w:t>
      </w:r>
      <w:r>
        <w:br/>
      </w:r>
      <w:r>
        <w:t xml:space="preserve">- Works with ListObjects or standard ranges</w:t>
      </w:r>
      <w:r>
        <w:br/>
      </w:r>
      <w:r>
        <w:t xml:space="preserve">- Returns</w:t>
      </w:r>
      <w:r>
        <w:t xml:space="preserve"> </w:t>
      </w:r>
      <w:r>
        <w:rPr>
          <w:rStyle w:val="VerbatimChar"/>
        </w:rPr>
        <w:t xml:space="preserve">Nothing</w:t>
      </w:r>
      <w:r>
        <w:t xml:space="preserve"> </w:t>
      </w:r>
      <w:r>
        <w:t xml:space="preserve">if sheet is empty and error flag is False</w:t>
      </w:r>
    </w:p>
    <w:p>
      <w:r>
        <w:pict>
          <v:rect style="width:0;height:1.5pt" o:hralign="center" o:hrstd="t" o:hr="t"/>
        </w:pict>
      </w:r>
    </w:p>
    <w:bookmarkEnd w:id="101"/>
    <w:bookmarkStart w:id="102" w:name="function-headerrownumber"/>
    <w:p>
      <w:pPr>
        <w:pStyle w:val="Heading3"/>
      </w:pPr>
      <w:r>
        <w:t xml:space="preserve">Function: HeaderRowNumber</w:t>
      </w:r>
    </w:p>
    <w:p>
      <w:pPr>
        <w:pStyle w:val="FirstParagraph"/>
      </w:pPr>
      <w:r>
        <w:t xml:space="preserve">Returns the numeric index of the header row.</w:t>
      </w:r>
    </w:p>
    <w:p>
      <w:pPr>
        <w:pStyle w:val="BodyText"/>
      </w:pPr>
      <w:r>
        <w:rPr>
          <w:b/>
          <w:bCs/>
        </w:rPr>
        <w:t xml:space="preserve">Parameters:</w:t>
      </w:r>
      <w:r>
        <w:br/>
      </w:r>
      <w:r>
        <w:t xml:space="preserve">- None</w:t>
      </w:r>
    </w:p>
    <w:p>
      <w:pPr>
        <w:pStyle w:val="BodyText"/>
      </w:pPr>
      <w:r>
        <w:rPr>
          <w:b/>
          <w:bCs/>
        </w:rPr>
        <w:t xml:space="preserve">Notes:</w:t>
      </w:r>
      <w:r>
        <w:br/>
      </w:r>
      <w:r>
        <w:t xml:space="preserve">- Set during</w:t>
      </w:r>
      <w:r>
        <w:t xml:space="preserve"> </w:t>
      </w:r>
      <w:r>
        <w:rPr>
          <w:rStyle w:val="VerbatimChar"/>
        </w:rPr>
        <w:t xml:space="preserve">.Initialize</w:t>
      </w:r>
      <w:r>
        <w:br/>
      </w:r>
      <w:r>
        <w:t xml:space="preserve">- Used for mapping and range logic</w:t>
      </w:r>
    </w:p>
    <w:p>
      <w:r>
        <w:pict>
          <v:rect style="width:0;height:1.5pt" o:hralign="center" o:hrstd="t" o:hr="t"/>
        </w:pict>
      </w:r>
    </w:p>
    <w:bookmarkEnd w:id="102"/>
    <w:bookmarkStart w:id="103" w:name="function-headerrowrangex"/>
    <w:p>
      <w:pPr>
        <w:pStyle w:val="Heading3"/>
      </w:pPr>
      <w:r>
        <w:t xml:space="preserve">Function: HeaderRowRangeX</w:t>
      </w:r>
    </w:p>
    <w:p>
      <w:pPr>
        <w:pStyle w:val="FirstParagraph"/>
      </w:pPr>
      <w:r>
        <w:t xml:space="preserve">Returns the Range object for the header row.</w:t>
      </w:r>
    </w:p>
    <w:p>
      <w:pPr>
        <w:pStyle w:val="BodyText"/>
      </w:pPr>
      <w:r>
        <w:rPr>
          <w:b/>
          <w:bCs/>
        </w:rPr>
        <w:t xml:space="preserve">Parameters:</w:t>
      </w:r>
      <w:r>
        <w:br/>
      </w:r>
      <w:r>
        <w:t xml:space="preserve">- None</w:t>
      </w:r>
    </w:p>
    <w:p>
      <w:pPr>
        <w:pStyle w:val="BodyText"/>
      </w:pPr>
      <w:r>
        <w:rPr>
          <w:b/>
          <w:bCs/>
        </w:rPr>
        <w:t xml:space="preserve">Notes:</w:t>
      </w:r>
      <w:r>
        <w:br/>
      </w:r>
      <w:r>
        <w:t xml:space="preserve">- Includes only visible headers</w:t>
      </w:r>
      <w:r>
        <w:br/>
      </w:r>
      <w:r>
        <w:t xml:space="preserve">- Used by SmartFilter and column mapping routines</w:t>
      </w:r>
    </w:p>
    <w:p>
      <w:r>
        <w:pict>
          <v:rect style="width:0;height:1.5pt" o:hralign="center" o:hrstd="t" o:hr="t"/>
        </w:pict>
      </w:r>
    </w:p>
    <w:bookmarkEnd w:id="103"/>
    <w:bookmarkStart w:id="104" w:name="function-rangex"/>
    <w:p>
      <w:pPr>
        <w:pStyle w:val="Heading3"/>
      </w:pPr>
      <w:r>
        <w:t xml:space="preserve">Function: RangeX</w:t>
      </w:r>
    </w:p>
    <w:p>
      <w:pPr>
        <w:pStyle w:val="FirstParagraph"/>
      </w:pPr>
      <w:r>
        <w:t xml:space="preserve">Returns the full sheet range (header + data rows).</w:t>
      </w:r>
    </w:p>
    <w:p>
      <w:pPr>
        <w:pStyle w:val="BodyText"/>
      </w:pPr>
      <w:r>
        <w:rPr>
          <w:b/>
          <w:bCs/>
        </w:rPr>
        <w:t xml:space="preserve">Parameters:</w:t>
      </w:r>
      <w:r>
        <w:br/>
      </w:r>
      <w:r>
        <w:t xml:space="preserve">- None</w:t>
      </w:r>
    </w:p>
    <w:p>
      <w:pPr>
        <w:pStyle w:val="BodyText"/>
      </w:pPr>
      <w:r>
        <w:rPr>
          <w:b/>
          <w:bCs/>
        </w:rPr>
        <w:t xml:space="preserve">Notes:</w:t>
      </w:r>
      <w:r>
        <w:br/>
      </w:r>
      <w:r>
        <w:t xml:space="preserve">- Adjusts dynamically to sheet size</w:t>
      </w:r>
      <w:r>
        <w:br/>
      </w:r>
      <w:r>
        <w:t xml:space="preserve">- If no data exists, returns header row only</w:t>
      </w:r>
    </w:p>
    <w:p>
      <w:r>
        <w:pict>
          <v:rect style="width:0;height:1.5pt" o:hralign="center" o:hrstd="t" o:hr="t"/>
        </w:pict>
      </w:r>
    </w:p>
    <w:bookmarkEnd w:id="104"/>
    <w:bookmarkStart w:id="105" w:name="function-lastrownumber"/>
    <w:p>
      <w:pPr>
        <w:pStyle w:val="Heading3"/>
      </w:pPr>
      <w:r>
        <w:t xml:space="preserve">Function: LastRowNumber</w:t>
      </w:r>
    </w:p>
    <w:p>
      <w:pPr>
        <w:pStyle w:val="FirstParagraph"/>
      </w:pPr>
      <w:r>
        <w:t xml:space="preserve">Returns the last row containing data.</w:t>
      </w:r>
    </w:p>
    <w:p>
      <w:pPr>
        <w:pStyle w:val="BodyText"/>
      </w:pPr>
      <w:r>
        <w:rPr>
          <w:b/>
          <w:bCs/>
        </w:rPr>
        <w:t xml:space="preserve">Parameters:</w:t>
      </w:r>
      <w:r>
        <w:br/>
      </w:r>
      <w:r>
        <w:t xml:space="preserve">- None</w:t>
      </w:r>
    </w:p>
    <w:p>
      <w:pPr>
        <w:pStyle w:val="BodyText"/>
      </w:pPr>
      <w:r>
        <w:rPr>
          <w:b/>
          <w:bCs/>
        </w:rPr>
        <w:t xml:space="preserve">Notes:</w:t>
      </w:r>
      <w:r>
        <w:br/>
      </w:r>
      <w:r>
        <w:t xml:space="preserve">- Skips empty trailing rows</w:t>
      </w:r>
      <w:r>
        <w:br/>
      </w:r>
      <w:r>
        <w:t xml:space="preserve">- Returns header row index if data is missing</w:t>
      </w:r>
    </w:p>
    <w:p>
      <w:r>
        <w:pict>
          <v:rect style="width:0;height:1.5pt" o:hralign="center" o:hrstd="t" o:hr="t"/>
        </w:pict>
      </w:r>
    </w:p>
    <w:bookmarkEnd w:id="105"/>
    <w:bookmarkStart w:id="106" w:name="function-lastcolumnnumber"/>
    <w:p>
      <w:pPr>
        <w:pStyle w:val="Heading3"/>
      </w:pPr>
      <w:r>
        <w:t xml:space="preserve">Function: LastColumnNumber</w:t>
      </w:r>
    </w:p>
    <w:p>
      <w:pPr>
        <w:pStyle w:val="FirstParagraph"/>
      </w:pPr>
      <w:r>
        <w:t xml:space="preserve">Returns the final used header column.</w:t>
      </w:r>
    </w:p>
    <w:p>
      <w:pPr>
        <w:pStyle w:val="BodyText"/>
      </w:pPr>
      <w:r>
        <w:rPr>
          <w:b/>
          <w:bCs/>
        </w:rPr>
        <w:t xml:space="preserve">Parameters:</w:t>
      </w:r>
      <w:r>
        <w:br/>
      </w:r>
      <w:r>
        <w:t xml:space="preserve">- None</w:t>
      </w:r>
    </w:p>
    <w:p>
      <w:pPr>
        <w:pStyle w:val="BodyText"/>
      </w:pPr>
      <w:r>
        <w:rPr>
          <w:b/>
          <w:bCs/>
        </w:rPr>
        <w:t xml:space="preserve">Notes:</w:t>
      </w:r>
      <w:r>
        <w:br/>
      </w:r>
      <w:r>
        <w:t xml:space="preserve">- Ignores trailing blank columns</w:t>
      </w:r>
      <w:r>
        <w:br/>
      </w:r>
      <w:r>
        <w:t xml:space="preserve">- Returns 1 if sheet is empty</w:t>
      </w:r>
    </w:p>
    <w:p>
      <w:r>
        <w:pict>
          <v:rect style="width:0;height:1.5pt" o:hralign="center" o:hrstd="t" o:hr="t"/>
        </w:pict>
      </w:r>
    </w:p>
    <w:bookmarkEnd w:id="106"/>
    <w:bookmarkStart w:id="107" w:name="function-rowcount"/>
    <w:p>
      <w:pPr>
        <w:pStyle w:val="Heading3"/>
      </w:pPr>
      <w:r>
        <w:t xml:space="preserve">Function: RowCount</w:t>
      </w:r>
    </w:p>
    <w:p>
      <w:pPr>
        <w:pStyle w:val="FirstParagraph"/>
      </w:pPr>
      <w:r>
        <w:t xml:space="preserve">Returns number of populated data rows.</w:t>
      </w:r>
    </w:p>
    <w:p>
      <w:pPr>
        <w:pStyle w:val="BodyText"/>
      </w:pPr>
      <w:r>
        <w:rPr>
          <w:b/>
          <w:bCs/>
        </w:rPr>
        <w:t xml:space="preserve">Parameters:</w:t>
      </w:r>
      <w:r>
        <w:br/>
      </w:r>
      <w:r>
        <w:t xml:space="preserve">- None</w:t>
      </w:r>
    </w:p>
    <w:p>
      <w:pPr>
        <w:pStyle w:val="BodyText"/>
      </w:pPr>
      <w:r>
        <w:rPr>
          <w:b/>
          <w:bCs/>
        </w:rPr>
        <w:t xml:space="preserve">Notes:</w:t>
      </w:r>
      <w:r>
        <w:br/>
      </w:r>
      <w:r>
        <w:t xml:space="preserve">- Excludes header and ghost rows</w:t>
      </w:r>
      <w:r>
        <w:br/>
      </w:r>
      <w:r>
        <w:t xml:space="preserve">- Returns 0 if no valid data is found</w:t>
      </w:r>
    </w:p>
    <w:p>
      <w:r>
        <w:pict>
          <v:rect style="width:0;height:1.5pt" o:hralign="center" o:hrstd="t" o:hr="t"/>
        </w:pict>
      </w:r>
    </w:p>
    <w:bookmarkEnd w:id="107"/>
    <w:bookmarkStart w:id="108" w:name="function-issheetempty"/>
    <w:p>
      <w:pPr>
        <w:pStyle w:val="Heading3"/>
      </w:pPr>
      <w:r>
        <w:t xml:space="preserve">Function: IsSheetEmpty</w:t>
      </w:r>
    </w:p>
    <w:p>
      <w:pPr>
        <w:pStyle w:val="FirstParagraph"/>
      </w:pPr>
      <w:r>
        <w:t xml:space="preserve">Checks if the worksheet is empty.</w:t>
      </w:r>
    </w:p>
    <w:p>
      <w:pPr>
        <w:pStyle w:val="BodyText"/>
      </w:pPr>
      <w:r>
        <w:rPr>
          <w:b/>
          <w:bCs/>
        </w:rPr>
        <w:t xml:space="preserve">Parameters:</w:t>
      </w:r>
      <w:r>
        <w:br/>
      </w:r>
      <w:r>
        <w:t xml:space="preserve">- None</w:t>
      </w:r>
    </w:p>
    <w:p>
      <w:pPr>
        <w:pStyle w:val="BodyText"/>
      </w:pPr>
      <w:r>
        <w:rPr>
          <w:b/>
          <w:bCs/>
        </w:rPr>
        <w:t xml:space="preserve">Notes:</w:t>
      </w:r>
      <w:r>
        <w:br/>
      </w:r>
      <w:r>
        <w:t xml:space="preserve">- Uses UsedRange analysis</w:t>
      </w:r>
      <w:r>
        <w:br/>
      </w:r>
      <w:r>
        <w:t xml:space="preserve">- Safe for all layout types</w:t>
      </w:r>
    </w:p>
    <w:p>
      <w:r>
        <w:pict>
          <v:rect style="width:0;height:1.5pt" o:hralign="center" o:hrstd="t" o:hr="t"/>
        </w:pict>
      </w:r>
    </w:p>
    <w:bookmarkEnd w:id="108"/>
    <w:bookmarkStart w:id="109" w:name="function-istable"/>
    <w:p>
      <w:pPr>
        <w:pStyle w:val="Heading3"/>
      </w:pPr>
      <w:r>
        <w:t xml:space="preserve">Function: IsTable</w:t>
      </w:r>
    </w:p>
    <w:p>
      <w:pPr>
        <w:pStyle w:val="FirstParagraph"/>
      </w:pPr>
      <w:r>
        <w:t xml:space="preserve">Checks if the sheet uses a ListObject table.</w:t>
      </w:r>
    </w:p>
    <w:p>
      <w:pPr>
        <w:pStyle w:val="BodyText"/>
      </w:pPr>
      <w:r>
        <w:rPr>
          <w:b/>
          <w:bCs/>
        </w:rPr>
        <w:t xml:space="preserve">Parameters:</w:t>
      </w:r>
      <w:r>
        <w:br/>
      </w:r>
      <w:r>
        <w:t xml:space="preserve">- None</w:t>
      </w:r>
    </w:p>
    <w:p>
      <w:pPr>
        <w:pStyle w:val="BodyText"/>
      </w:pPr>
      <w:r>
        <w:rPr>
          <w:b/>
          <w:bCs/>
        </w:rPr>
        <w:t xml:space="preserve">Notes:</w:t>
      </w:r>
      <w:r>
        <w:br/>
      </w:r>
      <w:r>
        <w:t xml:space="preserve">- Works without AutoFilter</w:t>
      </w:r>
      <w:r>
        <w:br/>
      </w:r>
      <w:r>
        <w:t xml:space="preserve">- Useful for conditional logic</w:t>
      </w:r>
    </w:p>
    <w:p>
      <w:r>
        <w:pict>
          <v:rect style="width:0;height:1.5pt" o:hralign="center" o:hrstd="t" o:hr="t"/>
        </w:pict>
      </w:r>
    </w:p>
    <w:bookmarkEnd w:id="109"/>
    <w:bookmarkStart w:id="110" w:name="function-parenttable"/>
    <w:p>
      <w:pPr>
        <w:pStyle w:val="Heading3"/>
      </w:pPr>
      <w:r>
        <w:t xml:space="preserve">Function: ParentTable</w:t>
      </w:r>
    </w:p>
    <w:p>
      <w:pPr>
        <w:pStyle w:val="FirstParagraph"/>
      </w:pPr>
      <w:r>
        <w:t xml:space="preserve">Returns the active ListObject if the sheet is a table.</w:t>
      </w:r>
    </w:p>
    <w:p>
      <w:pPr>
        <w:pStyle w:val="BodyText"/>
      </w:pPr>
      <w:r>
        <w:rPr>
          <w:b/>
          <w:bCs/>
        </w:rPr>
        <w:t xml:space="preserve">Parameters:</w:t>
      </w:r>
      <w:r>
        <w:br/>
      </w:r>
      <w:r>
        <w:t xml:space="preserve">- None</w:t>
      </w:r>
    </w:p>
    <w:p>
      <w:pPr>
        <w:pStyle w:val="BodyText"/>
      </w:pPr>
      <w:r>
        <w:rPr>
          <w:b/>
          <w:bCs/>
        </w:rPr>
        <w:t xml:space="preserve">Notes:</w:t>
      </w:r>
      <w:r>
        <w:br/>
      </w:r>
      <w:r>
        <w:t xml:space="preserve">- Valid only when</w:t>
      </w:r>
      <w:r>
        <w:t xml:space="preserve"> </w:t>
      </w:r>
      <w:r>
        <w:rPr>
          <w:rStyle w:val="VerbatimChar"/>
        </w:rPr>
        <w:t xml:space="preserve">IsTable = True</w:t>
      </w:r>
      <w:r>
        <w:br/>
      </w:r>
      <w:r>
        <w:t xml:space="preserve">- Raises error for invalid table state</w:t>
      </w:r>
    </w:p>
    <w:p>
      <w:r>
        <w:pict>
          <v:rect style="width:0;height:1.5pt" o:hralign="center" o:hrstd="t" o:hr="t"/>
        </w:pict>
      </w:r>
    </w:p>
    <w:bookmarkEnd w:id="110"/>
    <w:bookmarkStart w:id="111" w:name="function-parentworksheet"/>
    <w:p>
      <w:pPr>
        <w:pStyle w:val="Heading3"/>
      </w:pPr>
      <w:r>
        <w:t xml:space="preserve">Function: ParentWorksheet</w:t>
      </w:r>
    </w:p>
    <w:p>
      <w:pPr>
        <w:pStyle w:val="FirstParagraph"/>
      </w:pPr>
      <w:r>
        <w:t xml:space="preserve">Returns the initialized worksheet object.</w:t>
      </w:r>
    </w:p>
    <w:p>
      <w:pPr>
        <w:pStyle w:val="BodyText"/>
      </w:pPr>
      <w:r>
        <w:rPr>
          <w:b/>
          <w:bCs/>
        </w:rPr>
        <w:t xml:space="preserve">Parameters:</w:t>
      </w:r>
      <w:r>
        <w:br/>
      </w:r>
      <w:r>
        <w:t xml:space="preserve">- None</w:t>
      </w:r>
    </w:p>
    <w:p>
      <w:pPr>
        <w:pStyle w:val="BodyText"/>
      </w:pPr>
      <w:r>
        <w:rPr>
          <w:b/>
          <w:bCs/>
        </w:rPr>
        <w:t xml:space="preserve">Notes:</w:t>
      </w:r>
      <w:r>
        <w:br/>
      </w:r>
      <w:r>
        <w:t xml:space="preserve">- Used for internal access and validation</w:t>
      </w:r>
    </w:p>
    <w:p>
      <w:r>
        <w:pict>
          <v:rect style="width:0;height:1.5pt" o:hralign="center" o:hrstd="t" o:hr="t"/>
        </w:pict>
      </w:r>
    </w:p>
    <w:bookmarkEnd w:id="111"/>
    <w:bookmarkStart w:id="112" w:name="function-parentworkbook"/>
    <w:p>
      <w:pPr>
        <w:pStyle w:val="Heading3"/>
      </w:pPr>
      <w:r>
        <w:t xml:space="preserve">Function: ParentWorkbook</w:t>
      </w:r>
    </w:p>
    <w:p>
      <w:pPr>
        <w:pStyle w:val="FirstParagraph"/>
      </w:pPr>
      <w:r>
        <w:t xml:space="preserve">Returns the initialized workbook object.</w:t>
      </w:r>
    </w:p>
    <w:p>
      <w:pPr>
        <w:pStyle w:val="BodyText"/>
      </w:pPr>
      <w:r>
        <w:rPr>
          <w:b/>
          <w:bCs/>
        </w:rPr>
        <w:t xml:space="preserve">Parameters:</w:t>
      </w:r>
      <w:r>
        <w:br/>
      </w:r>
      <w:r>
        <w:t xml:space="preserve">- None</w:t>
      </w:r>
    </w:p>
    <w:p>
      <w:pPr>
        <w:pStyle w:val="BodyText"/>
      </w:pPr>
      <w:r>
        <w:rPr>
          <w:b/>
          <w:bCs/>
        </w:rPr>
        <w:t xml:space="preserve">Notes:</w:t>
      </w:r>
      <w:r>
        <w:br/>
      </w:r>
      <w:r>
        <w:t xml:space="preserve">- Always refers to the correct workbook context</w:t>
      </w:r>
      <w:r>
        <w:br/>
      </w:r>
      <w:r>
        <w:t xml:space="preserve">- Supports multi-workbook environments</w:t>
      </w:r>
    </w:p>
    <w:p>
      <w:r>
        <w:pict>
          <v:rect style="width:0;height:1.5pt" o:hralign="center" o:hrstd="t" o:hr="t"/>
        </w:pict>
      </w:r>
    </w:p>
    <w:bookmarkEnd w:id="112"/>
    <w:bookmarkEnd w:id="113"/>
    <w:bookmarkStart w:id="121" w:name="functional-area-columns"/>
    <w:p>
      <w:pPr>
        <w:pStyle w:val="Heading2"/>
      </w:pPr>
      <w:r>
        <w:t xml:space="preserve">Functional Area: Columns</w:t>
      </w:r>
    </w:p>
    <w:bookmarkStart w:id="114" w:name="function-family-column-utilities"/>
    <w:p>
      <w:pPr>
        <w:pStyle w:val="Heading3"/>
      </w:pPr>
      <w:r>
        <w:t xml:space="preserve">Function Family: Column Utilities</w:t>
      </w:r>
    </w:p>
    <w:p>
      <w:pPr>
        <w:pStyle w:val="FirstParagraph"/>
      </w:pPr>
      <w:r>
        <w:rPr>
          <w:b/>
          <w:bCs/>
        </w:rPr>
        <w:t xml:space="preserve">Family Description:</w:t>
      </w:r>
      <w:r>
        <w:br/>
      </w:r>
      <w:r>
        <w:t xml:space="preserve">Provides dynamic access to column metadata for Smart-based lookups, filters, and formatting. Enables name-based access, column validation, and value extraction.</w:t>
      </w:r>
    </w:p>
    <w:p>
      <w:r>
        <w:pict>
          <v:rect style="width:0;height:1.5pt" o:hralign="center" o:hrstd="t" o:hr="t"/>
        </w:pict>
      </w:r>
    </w:p>
    <w:bookmarkEnd w:id="114"/>
    <w:bookmarkStart w:id="115" w:name="function-columnexists"/>
    <w:p>
      <w:pPr>
        <w:pStyle w:val="Heading3"/>
      </w:pPr>
      <w:r>
        <w:t xml:space="preserve">Function: ColumnExists</w:t>
      </w:r>
    </w:p>
    <w:p>
      <w:pPr>
        <w:pStyle w:val="FirstParagraph"/>
      </w:pPr>
      <w:r>
        <w:t xml:space="preserve">Checks whether the specified column exists in the header.</w:t>
      </w:r>
    </w:p>
    <w:p>
      <w:pPr>
        <w:pStyle w:val="BodyText"/>
      </w:pPr>
      <w:r>
        <w:rPr>
          <w:b/>
          <w:bCs/>
        </w:rPr>
        <w:t xml:space="preserve">Parameters: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ColIdxOrNm</w:t>
      </w:r>
      <w:r>
        <w:t xml:space="preserve"> </w:t>
      </w:r>
      <w:r>
        <w:t xml:space="preserve">(Variant) — column name or index to check</w:t>
      </w:r>
    </w:p>
    <w:p>
      <w:pPr>
        <w:pStyle w:val="BodyText"/>
      </w:pPr>
      <w:r>
        <w:rPr>
          <w:b/>
          <w:bCs/>
        </w:rPr>
        <w:t xml:space="preserve">Notes:</w:t>
      </w:r>
      <w:r>
        <w:br/>
      </w:r>
      <w:r>
        <w:t xml:space="preserve">- Wrapper around</w:t>
      </w:r>
      <w:r>
        <w:t xml:space="preserve"> </w:t>
      </w:r>
      <w:r>
        <w:rPr>
          <w:rStyle w:val="VerbatimChar"/>
        </w:rPr>
        <w:t xml:space="preserve">GetColumnNumber</w:t>
      </w:r>
      <w:r>
        <w:br/>
      </w:r>
      <w:r>
        <w:t xml:space="preserve">- Returns</w:t>
      </w:r>
      <w:r>
        <w:t xml:space="preserve"> </w:t>
      </w:r>
      <w:r>
        <w:rPr>
          <w:rStyle w:val="VerbatimChar"/>
        </w:rPr>
        <w:t xml:space="preserve">False</w:t>
      </w:r>
      <w:r>
        <w:t xml:space="preserve"> </w:t>
      </w:r>
      <w:r>
        <w:t xml:space="preserve">if column is missing or invalid</w:t>
      </w:r>
      <w:r>
        <w:br/>
      </w:r>
      <w:r>
        <w:t xml:space="preserve">- Safe before lookups or writebacks</w:t>
      </w:r>
    </w:p>
    <w:p>
      <w:r>
        <w:pict>
          <v:rect style="width:0;height:1.5pt" o:hralign="center" o:hrstd="t" o:hr="t"/>
        </w:pict>
      </w:r>
    </w:p>
    <w:bookmarkEnd w:id="115"/>
    <w:bookmarkStart w:id="116" w:name="function-columnnames"/>
    <w:p>
      <w:pPr>
        <w:pStyle w:val="Heading3"/>
      </w:pPr>
      <w:r>
        <w:t xml:space="preserve">Function: ColumnNames</w:t>
      </w:r>
    </w:p>
    <w:p>
      <w:pPr>
        <w:pStyle w:val="FirstParagraph"/>
      </w:pPr>
      <w:r>
        <w:t xml:space="preserve">Returns all visible column names from the header row.</w:t>
      </w:r>
    </w:p>
    <w:p>
      <w:pPr>
        <w:pStyle w:val="BodyText"/>
      </w:pPr>
      <w:r>
        <w:rPr>
          <w:b/>
          <w:bCs/>
        </w:rPr>
        <w:t xml:space="preserve">Parameters:</w:t>
      </w:r>
      <w:r>
        <w:br/>
      </w:r>
      <w:r>
        <w:t xml:space="preserve">- None</w:t>
      </w:r>
    </w:p>
    <w:p>
      <w:pPr>
        <w:pStyle w:val="BodyText"/>
      </w:pPr>
      <w:r>
        <w:rPr>
          <w:b/>
          <w:bCs/>
        </w:rPr>
        <w:t xml:space="preserve">Notes:</w:t>
      </w:r>
      <w:r>
        <w:br/>
      </w:r>
      <w:r>
        <w:t xml:space="preserve">- Derived from header row</w:t>
      </w:r>
      <w:r>
        <w:br/>
      </w:r>
      <w:r>
        <w:t xml:space="preserve">- Auto-refreshed during</w:t>
      </w:r>
      <w:r>
        <w:t xml:space="preserve"> </w:t>
      </w:r>
      <w:r>
        <w:rPr>
          <w:rStyle w:val="VerbatimChar"/>
        </w:rPr>
        <w:t xml:space="preserve">.Initialize</w:t>
      </w:r>
      <w:r>
        <w:t xml:space="preserve"> </w:t>
      </w:r>
      <w:r>
        <w:t xml:space="preserve">or</w:t>
      </w:r>
      <w:r>
        <w:t xml:space="preserve"> </w:t>
      </w:r>
      <w:r>
        <w:rPr>
          <w:rStyle w:val="VerbatimChar"/>
        </w:rPr>
        <w:t xml:space="preserve">MapColumnNumbers</w:t>
      </w:r>
    </w:p>
    <w:p>
      <w:r>
        <w:pict>
          <v:rect style="width:0;height:1.5pt" o:hralign="center" o:hrstd="t" o:hr="t"/>
        </w:pict>
      </w:r>
    </w:p>
    <w:bookmarkEnd w:id="116"/>
    <w:bookmarkStart w:id="117" w:name="function-columnsx"/>
    <w:p>
      <w:pPr>
        <w:pStyle w:val="Heading3"/>
      </w:pPr>
      <w:r>
        <w:t xml:space="preserve">Function: ColumnsX</w:t>
      </w:r>
    </w:p>
    <w:p>
      <w:pPr>
        <w:pStyle w:val="FirstParagraph"/>
      </w:pPr>
      <w:r>
        <w:t xml:space="preserve">Returns the combined Range from one or more columns.</w:t>
      </w:r>
    </w:p>
    <w:p>
      <w:pPr>
        <w:pStyle w:val="BodyText"/>
      </w:pPr>
      <w:r>
        <w:rPr>
          <w:b/>
          <w:bCs/>
        </w:rPr>
        <w:t xml:space="preserve">Parameters: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ColIdxOrNms</w:t>
      </w:r>
      <w:r>
        <w:t xml:space="preserve"> </w:t>
      </w:r>
      <w:r>
        <w:t xml:space="preserve">(ParamArray) — name, index, or Range references</w:t>
      </w:r>
    </w:p>
    <w:p>
      <w:pPr>
        <w:pStyle w:val="BodyText"/>
      </w:pPr>
      <w:r>
        <w:rPr>
          <w:b/>
          <w:bCs/>
        </w:rPr>
        <w:t xml:space="preserve">Notes:</w:t>
      </w:r>
      <w:r>
        <w:br/>
      </w:r>
      <w:r>
        <w:t xml:space="preserve">- Returns only the data beneath the header</w:t>
      </w:r>
      <w:r>
        <w:br/>
      </w:r>
      <w:r>
        <w:t xml:space="preserve">- Supports single or multi-column selections</w:t>
      </w:r>
      <w:r>
        <w:br/>
      </w:r>
      <w:r>
        <w:t xml:space="preserve">- Accepts array-style inputs</w:t>
      </w:r>
      <w:r>
        <w:br/>
      </w:r>
      <w:r>
        <w:t xml:space="preserve">- Can assign values across column (e.g. </w:t>
      </w:r>
      <w:r>
        <w:rPr>
          <w:rStyle w:val="VerbatimChar"/>
        </w:rPr>
        <w:t xml:space="preserve">.Value = "x"</w:t>
      </w:r>
      <w:r>
        <w:t xml:space="preserve">)</w:t>
      </w:r>
      <w:r>
        <w:br/>
      </w:r>
      <w:r>
        <w:t xml:space="preserve">- Raises error on invalid column reference</w:t>
      </w:r>
    </w:p>
    <w:p>
      <w:r>
        <w:pict>
          <v:rect style="width:0;height:1.5pt" o:hralign="center" o:hrstd="t" o:hr="t"/>
        </w:pict>
      </w:r>
    </w:p>
    <w:bookmarkEnd w:id="117"/>
    <w:bookmarkStart w:id="118" w:name="function-getcolumnnumber"/>
    <w:p>
      <w:pPr>
        <w:pStyle w:val="Heading3"/>
      </w:pPr>
      <w:r>
        <w:t xml:space="preserve">Function: GetColumnNumber</w:t>
      </w:r>
    </w:p>
    <w:p>
      <w:pPr>
        <w:pStyle w:val="FirstParagraph"/>
      </w:pPr>
      <w:r>
        <w:t xml:space="preserve">Resolves column index from header name or range.</w:t>
      </w:r>
    </w:p>
    <w:p>
      <w:pPr>
        <w:pStyle w:val="BodyText"/>
      </w:pPr>
      <w:r>
        <w:rPr>
          <w:b/>
          <w:bCs/>
        </w:rPr>
        <w:t xml:space="preserve">Parameters: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ColIdxOrNm</w:t>
      </w:r>
      <w:r>
        <w:t xml:space="preserve"> </w:t>
      </w:r>
      <w:r>
        <w:t xml:space="preserve">(Variant) — String, Long, or Range</w:t>
      </w:r>
    </w:p>
    <w:p>
      <w:pPr>
        <w:pStyle w:val="BodyText"/>
      </w:pPr>
      <w:r>
        <w:rPr>
          <w:b/>
          <w:bCs/>
        </w:rPr>
        <w:t xml:space="preserve">Notes:</w:t>
      </w:r>
      <w:r>
        <w:br/>
      </w:r>
      <w:r>
        <w:t xml:space="preserve">- Raises error if missing or invalid</w:t>
      </w:r>
      <w:r>
        <w:br/>
      </w:r>
      <w:r>
        <w:t xml:space="preserve">- Converts named headers to numeric index safely</w:t>
      </w:r>
    </w:p>
    <w:p>
      <w:r>
        <w:pict>
          <v:rect style="width:0;height:1.5pt" o:hralign="center" o:hrstd="t" o:hr="t"/>
        </w:pict>
      </w:r>
    </w:p>
    <w:bookmarkEnd w:id="118"/>
    <w:bookmarkStart w:id="119" w:name="function-getuniquecolumnarray"/>
    <w:p>
      <w:pPr>
        <w:pStyle w:val="Heading3"/>
      </w:pPr>
      <w:r>
        <w:t xml:space="preserve">Function: GetUniqueColumnArray</w:t>
      </w:r>
    </w:p>
    <w:p>
      <w:pPr>
        <w:pStyle w:val="FirstParagraph"/>
      </w:pPr>
      <w:r>
        <w:t xml:space="preserve">Returns all unique, non-blank values in a column.</w:t>
      </w:r>
    </w:p>
    <w:p>
      <w:pPr>
        <w:pStyle w:val="BodyText"/>
      </w:pPr>
      <w:r>
        <w:rPr>
          <w:b/>
          <w:bCs/>
        </w:rPr>
        <w:t xml:space="preserve">Parameters: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ColIdxOrNm</w:t>
      </w:r>
      <w:r>
        <w:t xml:space="preserve"> </w:t>
      </w:r>
      <w:r>
        <w:t xml:space="preserve">(Variant) — column reference</w:t>
      </w:r>
    </w:p>
    <w:p>
      <w:pPr>
        <w:pStyle w:val="BodyText"/>
      </w:pPr>
      <w:r>
        <w:rPr>
          <w:b/>
          <w:bCs/>
        </w:rPr>
        <w:t xml:space="preserve">Notes:</w:t>
      </w:r>
      <w:r>
        <w:br/>
      </w:r>
      <w:r>
        <w:t xml:space="preserve">- Output is a 1D sorted array</w:t>
      </w:r>
      <w:r>
        <w:br/>
      </w:r>
      <w:r>
        <w:t xml:space="preserve">- Excludes blanks</w:t>
      </w:r>
      <w:r>
        <w:br/>
      </w:r>
      <w:r>
        <w:t xml:space="preserve">- Case-insensitive</w:t>
      </w:r>
    </w:p>
    <w:p>
      <w:r>
        <w:pict>
          <v:rect style="width:0;height:1.5pt" o:hralign="center" o:hrstd="t" o:hr="t"/>
        </w:pict>
      </w:r>
    </w:p>
    <w:bookmarkEnd w:id="119"/>
    <w:bookmarkStart w:id="120" w:name="function-isinuniquecolumnarray"/>
    <w:p>
      <w:pPr>
        <w:pStyle w:val="Heading3"/>
      </w:pPr>
      <w:r>
        <w:t xml:space="preserve">Function: IsInUniqueColumnArray</w:t>
      </w:r>
    </w:p>
    <w:p>
      <w:pPr>
        <w:pStyle w:val="FirstParagraph"/>
      </w:pPr>
      <w:r>
        <w:t xml:space="preserve">Checks whether a given value exists in a unique column array.</w:t>
      </w:r>
    </w:p>
    <w:p>
      <w:pPr>
        <w:pStyle w:val="BodyText"/>
      </w:pPr>
      <w:r>
        <w:rPr>
          <w:b/>
          <w:bCs/>
        </w:rPr>
        <w:t xml:space="preserve">Parameters: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SrchStr</w:t>
      </w:r>
      <w:r>
        <w:t xml:space="preserve"> </w:t>
      </w:r>
      <w:r>
        <w:t xml:space="preserve">(Variant) — value to search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arr</w:t>
      </w:r>
      <w:r>
        <w:t xml:space="preserve"> </w:t>
      </w:r>
      <w:r>
        <w:t xml:space="preserve">(Variant) — array from</w:t>
      </w:r>
      <w:r>
        <w:t xml:space="preserve"> </w:t>
      </w:r>
      <w:r>
        <w:rPr>
          <w:rStyle w:val="VerbatimChar"/>
        </w:rPr>
        <w:t xml:space="preserve">GetUniqueColumnArray</w:t>
      </w:r>
    </w:p>
    <w:p>
      <w:pPr>
        <w:pStyle w:val="BodyText"/>
      </w:pPr>
      <w:r>
        <w:rPr>
          <w:b/>
          <w:bCs/>
        </w:rPr>
        <w:t xml:space="preserve">Notes:</w:t>
      </w:r>
      <w:r>
        <w:br/>
      </w:r>
      <w:r>
        <w:t xml:space="preserve">- Supports</w:t>
      </w:r>
      <w:r>
        <w:t xml:space="preserve"> </w:t>
      </w:r>
      <w:r>
        <w:rPr>
          <w:rStyle w:val="VerbatimChar"/>
        </w:rPr>
        <w:t xml:space="preserve">*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?</w:t>
      </w:r>
      <w:r>
        <w:t xml:space="preserve"> </w:t>
      </w:r>
      <w:r>
        <w:t xml:space="preserve">wildcards</w:t>
      </w:r>
      <w:r>
        <w:br/>
      </w:r>
      <w:r>
        <w:t xml:space="preserve">- Trims spaces automatically</w:t>
      </w:r>
      <w:r>
        <w:br/>
      </w:r>
      <w:r>
        <w:t xml:space="preserve">- Case-insensitive</w:t>
      </w:r>
    </w:p>
    <w:p>
      <w:r>
        <w:pict>
          <v:rect style="width:0;height:1.5pt" o:hralign="center" o:hrstd="t" o:hr="t"/>
        </w:pict>
      </w:r>
    </w:p>
    <w:bookmarkEnd w:id="120"/>
    <w:bookmarkEnd w:id="121"/>
    <w:bookmarkStart w:id="138" w:name="functional-area-smart-search"/>
    <w:p>
      <w:pPr>
        <w:pStyle w:val="Heading2"/>
      </w:pPr>
      <w:r>
        <w:t xml:space="preserve">Functional Area: Smart-Search</w:t>
      </w:r>
    </w:p>
    <w:bookmarkStart w:id="122" w:name="function-family-smartlookup"/>
    <w:p>
      <w:pPr>
        <w:pStyle w:val="Heading3"/>
      </w:pPr>
      <w:r>
        <w:t xml:space="preserve">Function Family: SmartLookup</w:t>
      </w:r>
    </w:p>
    <w:p>
      <w:pPr>
        <w:pStyle w:val="FirstParagraph"/>
      </w:pPr>
      <w:r>
        <w:rPr>
          <w:b/>
          <w:bCs/>
        </w:rPr>
        <w:t xml:space="preserve">Family Description:</w:t>
      </w:r>
      <w:r>
        <w:br/>
      </w:r>
      <w:r>
        <w:t xml:space="preserve">Creates and uses a high-speed key map to retrieve rows and values.</w:t>
      </w:r>
      <w:r>
        <w:br/>
      </w:r>
      <w:r>
        <w:t xml:space="preserve">Must begin with</w:t>
      </w:r>
      <w:r>
        <w:t xml:space="preserve"> </w:t>
      </w:r>
      <w:r>
        <w:rPr>
          <w:rStyle w:val="VerbatimChar"/>
        </w:rPr>
        <w:t xml:space="preserve">SmartLookup</w:t>
      </w:r>
      <w:r>
        <w:t xml:space="preserve">, followed by calls to</w:t>
      </w:r>
      <w:r>
        <w:t xml:space="preserve"> </w:t>
      </w:r>
      <w:r>
        <w:rPr>
          <w:rStyle w:val="VerbatimChar"/>
        </w:rPr>
        <w:t xml:space="preserve">SmartLookupRows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SmartLookupValues</w:t>
      </w:r>
      <w:r>
        <w:t xml:space="preserve">.</w:t>
      </w:r>
    </w:p>
    <w:p>
      <w:r>
        <w:pict>
          <v:rect style="width:0;height:1.5pt" o:hralign="center" o:hrstd="t" o:hr="t"/>
        </w:pict>
      </w:r>
    </w:p>
    <w:bookmarkEnd w:id="122"/>
    <w:bookmarkStart w:id="123" w:name="function-smartlookup"/>
    <w:p>
      <w:pPr>
        <w:pStyle w:val="Heading3"/>
      </w:pPr>
      <w:r>
        <w:t xml:space="preserve">Function: SmartLookup</w:t>
      </w:r>
    </w:p>
    <w:p>
      <w:pPr>
        <w:pStyle w:val="FirstParagraph"/>
      </w:pPr>
      <w:r>
        <w:t xml:space="preserve">Builds a composite key lookup map with optional sorting and caching.</w:t>
      </w:r>
    </w:p>
    <w:p>
      <w:pPr>
        <w:pStyle w:val="BodyText"/>
      </w:pPr>
      <w:r>
        <w:rPr>
          <w:b/>
          <w:bCs/>
        </w:rPr>
        <w:t xml:space="preserve">Parameters: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lookupMeta</w:t>
      </w:r>
      <w:r>
        <w:t xml:space="preserve"> </w:t>
      </w:r>
      <w:r>
        <w:t xml:space="preserve">(ByRef Variant) — receives generated map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SrchCols</w:t>
      </w:r>
      <w:r>
        <w:t xml:space="preserve"> </w:t>
      </w:r>
      <w:r>
        <w:t xml:space="preserve">(Variant) — key column(s)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CacheCols</w:t>
      </w:r>
      <w:r>
        <w:t xml:space="preserve"> </w:t>
      </w:r>
      <w:r>
        <w:t xml:space="preserve">(Variant, Optional) — fields to cache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SortCols</w:t>
      </w:r>
      <w:r>
        <w:t xml:space="preserve"> </w:t>
      </w:r>
      <w:r>
        <w:t xml:space="preserve">(Variant, Optional) — columns to sort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SortOrder</w:t>
      </w:r>
      <w:r>
        <w:t xml:space="preserve"> </w:t>
      </w:r>
      <w:r>
        <w:t xml:space="preserve">(XlSortOrder, Optional) — ascending or descending</w:t>
      </w:r>
    </w:p>
    <w:p>
      <w:pPr>
        <w:pStyle w:val="BodyText"/>
      </w:pPr>
      <w:r>
        <w:rPr>
          <w:b/>
          <w:bCs/>
        </w:rPr>
        <w:t xml:space="preserve">Notes:</w:t>
      </w:r>
      <w:r>
        <w:br/>
      </w:r>
      <w:r>
        <w:t xml:space="preserve">- Required before other SmartLookup functions</w:t>
      </w:r>
      <w:r>
        <w:br/>
      </w:r>
      <w:r>
        <w:t xml:space="preserve">- Do not reuse</w:t>
      </w:r>
      <w:r>
        <w:t xml:space="preserve"> </w:t>
      </w:r>
      <w:r>
        <w:rPr>
          <w:rStyle w:val="VerbatimChar"/>
        </w:rPr>
        <w:t xml:space="preserve">lookupMeta</w:t>
      </w:r>
      <w:r>
        <w:t xml:space="preserve"> </w:t>
      </w:r>
      <w:r>
        <w:t xml:space="preserve">after sheet changes</w:t>
      </w:r>
      <w:r>
        <w:br/>
      </w:r>
      <w:r>
        <w:t xml:space="preserve">- Column names must exist and match</w:t>
      </w:r>
      <w:r>
        <w:br/>
      </w:r>
      <w:r>
        <w:t xml:space="preserve">- Composite keys are treated as strings</w:t>
      </w:r>
    </w:p>
    <w:p>
      <w:r>
        <w:pict>
          <v:rect style="width:0;height:1.5pt" o:hralign="center" o:hrstd="t" o:hr="t"/>
        </w:pict>
      </w:r>
    </w:p>
    <w:bookmarkEnd w:id="123"/>
    <w:bookmarkStart w:id="124" w:name="function-smartlookuprows"/>
    <w:p>
      <w:pPr>
        <w:pStyle w:val="Heading3"/>
      </w:pPr>
      <w:r>
        <w:t xml:space="preserve">Function: SmartLookupRows</w:t>
      </w:r>
    </w:p>
    <w:p>
      <w:pPr>
        <w:pStyle w:val="FirstParagraph"/>
      </w:pPr>
      <w:r>
        <w:t xml:space="preserve">Returns one or more matching row numbers by key or wildcard.</w:t>
      </w:r>
    </w:p>
    <w:p>
      <w:pPr>
        <w:pStyle w:val="BodyText"/>
      </w:pPr>
      <w:r>
        <w:rPr>
          <w:b/>
          <w:bCs/>
        </w:rPr>
        <w:t xml:space="preserve">Parameters: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lookupMeta</w:t>
      </w:r>
      <w:r>
        <w:t xml:space="preserve"> </w:t>
      </w:r>
      <w:r>
        <w:t xml:space="preserve">(Variant) — lookup map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RowIdxSrchKeyOrArray</w:t>
      </w:r>
      <w:r>
        <w:t xml:space="preserve"> </w:t>
      </w:r>
      <w:r>
        <w:t xml:space="preserve">(Variant) — key string, row number, or composite key array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FirstOnly</w:t>
      </w:r>
      <w:r>
        <w:t xml:space="preserve"> </w:t>
      </w:r>
      <w:r>
        <w:t xml:space="preserve">(Boolean, Optional) — returns only first match</w:t>
      </w:r>
    </w:p>
    <w:p>
      <w:pPr>
        <w:pStyle w:val="BodyText"/>
      </w:pPr>
      <w:r>
        <w:rPr>
          <w:b/>
          <w:bCs/>
        </w:rPr>
        <w:t xml:space="preserve">Notes:</w:t>
      </w:r>
      <w:r>
        <w:br/>
      </w:r>
      <w:r>
        <w:t xml:space="preserve">- Requires prior SmartLookup setup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FirstOnly=True</w:t>
      </w:r>
      <w:r>
        <w:t xml:space="preserve"> </w:t>
      </w:r>
      <w:r>
        <w:t xml:space="preserve">returns a Long (or 0 if no match)</w:t>
      </w:r>
      <w:r>
        <w:br/>
      </w:r>
      <w:r>
        <w:t xml:space="preserve">- Array keys must follow same format used in SmartLookup</w:t>
      </w:r>
      <w:r>
        <w:br/>
      </w:r>
      <w:r>
        <w:t xml:space="preserve">- Formatted values (e.g.,</w:t>
      </w:r>
      <w:r>
        <w:t xml:space="preserve"> </w:t>
      </w:r>
      <w:r>
        <w:rPr>
          <w:rStyle w:val="VerbatimChar"/>
        </w:rPr>
        <w:t xml:space="preserve">Date=yyyymmdd</w:t>
      </w:r>
      <w:r>
        <w:t xml:space="preserve">) must match cache format</w:t>
      </w:r>
    </w:p>
    <w:p>
      <w:r>
        <w:pict>
          <v:rect style="width:0;height:1.5pt" o:hralign="center" o:hrstd="t" o:hr="t"/>
        </w:pict>
      </w:r>
    </w:p>
    <w:bookmarkEnd w:id="124"/>
    <w:bookmarkStart w:id="125" w:name="function-smartlookupvalues"/>
    <w:p>
      <w:pPr>
        <w:pStyle w:val="Heading3"/>
      </w:pPr>
      <w:r>
        <w:t xml:space="preserve">Function: SmartLookupValues</w:t>
      </w:r>
    </w:p>
    <w:p>
      <w:pPr>
        <w:pStyle w:val="FirstParagraph"/>
      </w:pPr>
      <w:r>
        <w:t xml:space="preserve">Retrieves cached values for a given row number or key.</w:t>
      </w:r>
    </w:p>
    <w:p>
      <w:pPr>
        <w:pStyle w:val="BodyText"/>
      </w:pPr>
      <w:r>
        <w:rPr>
          <w:b/>
          <w:bCs/>
        </w:rPr>
        <w:t xml:space="preserve">Parameters: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lookupMeta</w:t>
      </w:r>
      <w:r>
        <w:t xml:space="preserve"> </w:t>
      </w:r>
      <w:r>
        <w:t xml:space="preserve">(Variant) — SmartLookup source map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RowIdxCmptKeyOrArray</w:t>
      </w:r>
      <w:r>
        <w:t xml:space="preserve"> </w:t>
      </w:r>
      <w:r>
        <w:t xml:space="preserve">(Variant) — row number or composite key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CacheColNms</w:t>
      </w:r>
      <w:r>
        <w:t xml:space="preserve"> </w:t>
      </w:r>
      <w:r>
        <w:t xml:space="preserve">(ParamArray, Optional) — fields to return</w:t>
      </w:r>
    </w:p>
    <w:p>
      <w:pPr>
        <w:pStyle w:val="BodyText"/>
      </w:pPr>
      <w:r>
        <w:rPr>
          <w:b/>
          <w:bCs/>
        </w:rPr>
        <w:t xml:space="preserve">Notes:</w:t>
      </w:r>
      <w:r>
        <w:br/>
      </w:r>
      <w:r>
        <w:t xml:space="preserve">- Only valid with row numbers returned by SmartLookupRows</w:t>
      </w:r>
      <w:r>
        <w:br/>
      </w:r>
      <w:r>
        <w:t xml:space="preserve">- Returns</w:t>
      </w:r>
      <w:r>
        <w:t xml:space="preserve"> </w:t>
      </w:r>
      <w:r>
        <w:rPr>
          <w:rStyle w:val="VerbatimChar"/>
        </w:rPr>
        <w:t xml:space="preserve">Empty</w:t>
      </w:r>
      <w:r>
        <w:t xml:space="preserve"> </w:t>
      </w:r>
      <w:r>
        <w:t xml:space="preserve">or</w:t>
      </w:r>
      <w:r>
        <w:t xml:space="preserve"> </w:t>
      </w:r>
      <w:r>
        <w:rPr>
          <w:rStyle w:val="VerbatimChar"/>
        </w:rPr>
        <w:t xml:space="preserve">Nothing</w:t>
      </w:r>
      <w:r>
        <w:t xml:space="preserve"> </w:t>
      </w:r>
      <w:r>
        <w:t xml:space="preserve">depending on requested fields</w:t>
      </w:r>
      <w:r>
        <w:br/>
      </w:r>
      <w:r>
        <w:t xml:space="preserve">- Fails if requested field was not cached in SmartLookup</w:t>
      </w:r>
    </w:p>
    <w:p>
      <w:r>
        <w:pict>
          <v:rect style="width:0;height:1.5pt" o:hralign="center" o:hrstd="t" o:hr="t"/>
        </w:pict>
      </w:r>
    </w:p>
    <w:bookmarkEnd w:id="125"/>
    <w:bookmarkStart w:id="126" w:name="function-smartlookupuniquekeys"/>
    <w:p>
      <w:pPr>
        <w:pStyle w:val="Heading3"/>
      </w:pPr>
      <w:r>
        <w:t xml:space="preserve">Function: SmartLookupUniqueKeys</w:t>
      </w:r>
    </w:p>
    <w:p>
      <w:pPr>
        <w:pStyle w:val="FirstParagraph"/>
      </w:pPr>
      <w:r>
        <w:t xml:space="preserve">Returns all unique keys in sort order from SmartLookup.</w:t>
      </w:r>
    </w:p>
    <w:p>
      <w:pPr>
        <w:pStyle w:val="BodyText"/>
      </w:pPr>
      <w:r>
        <w:rPr>
          <w:b/>
          <w:bCs/>
        </w:rPr>
        <w:t xml:space="preserve">Parameters: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lookupMeta</w:t>
      </w:r>
      <w:r>
        <w:t xml:space="preserve"> </w:t>
      </w:r>
      <w:r>
        <w:t xml:space="preserve">(Variant) — lookup map</w:t>
      </w:r>
    </w:p>
    <w:p>
      <w:pPr>
        <w:pStyle w:val="BodyText"/>
      </w:pPr>
      <w:r>
        <w:rPr>
          <w:b/>
          <w:bCs/>
        </w:rPr>
        <w:t xml:space="preserve">Notes:</w:t>
      </w:r>
      <w:r>
        <w:br/>
      </w:r>
      <w:r>
        <w:t xml:space="preserve">- Returns a</w:t>
      </w:r>
      <w:r>
        <w:t xml:space="preserve"> </w:t>
      </w:r>
      <w:r>
        <w:rPr>
          <w:rStyle w:val="VerbatimChar"/>
        </w:rPr>
        <w:t xml:space="preserve">Collection</w:t>
      </w:r>
      <w:r>
        <w:br/>
      </w:r>
      <w:r>
        <w:t xml:space="preserve">- Keys preserve sort order used in SmartLookup</w:t>
      </w:r>
    </w:p>
    <w:p>
      <w:r>
        <w:pict>
          <v:rect style="width:0;height:1.5pt" o:hralign="center" o:hrstd="t" o:hr="t"/>
        </w:pict>
      </w:r>
    </w:p>
    <w:bookmarkEnd w:id="126"/>
    <w:bookmarkStart w:id="127" w:name="function-family-smartfilter"/>
    <w:p>
      <w:pPr>
        <w:pStyle w:val="Heading3"/>
      </w:pPr>
      <w:r>
        <w:t xml:space="preserve">Function Family: SmartFilter</w:t>
      </w:r>
    </w:p>
    <w:p>
      <w:pPr>
        <w:pStyle w:val="FirstParagraph"/>
      </w:pPr>
      <w:r>
        <w:rPr>
          <w:b/>
          <w:bCs/>
        </w:rPr>
        <w:t xml:space="preserve">Family Description:</w:t>
      </w:r>
      <w:r>
        <w:br/>
      </w:r>
      <w:r>
        <w:t xml:space="preserve">Applies in-memory filtering using logic, wildcards, and conditions.</w:t>
      </w:r>
      <w:r>
        <w:br/>
      </w:r>
      <w:r>
        <w:t xml:space="preserve">Works across tables, ranges, and protected sheets. Refines row set with each call.</w:t>
      </w:r>
    </w:p>
    <w:p>
      <w:r>
        <w:pict>
          <v:rect style="width:0;height:1.5pt" o:hralign="center" o:hrstd="t" o:hr="t"/>
        </w:pict>
      </w:r>
    </w:p>
    <w:bookmarkEnd w:id="127"/>
    <w:bookmarkStart w:id="128" w:name="function-smartfilter"/>
    <w:p>
      <w:pPr>
        <w:pStyle w:val="Heading3"/>
      </w:pPr>
      <w:r>
        <w:t xml:space="preserve">Function: SmartFilter</w:t>
      </w:r>
    </w:p>
    <w:p>
      <w:pPr>
        <w:pStyle w:val="FirstParagraph"/>
      </w:pPr>
      <w:r>
        <w:t xml:space="preserve">Applies filters using exact, wildcard, or logical conditions.</w:t>
      </w:r>
    </w:p>
    <w:p>
      <w:pPr>
        <w:pStyle w:val="BodyText"/>
      </w:pPr>
      <w:r>
        <w:rPr>
          <w:b/>
          <w:bCs/>
        </w:rPr>
        <w:t xml:space="preserve">Parameters: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ColIdxOrNm</w:t>
      </w:r>
      <w:r>
        <w:t xml:space="preserve"> </w:t>
      </w:r>
      <w:r>
        <w:t xml:space="preserve">(Variant) — column name or index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Criteria1</w:t>
      </w:r>
      <w:r>
        <w:t xml:space="preserve"> </w:t>
      </w:r>
      <w:r>
        <w:t xml:space="preserve">(Variant) — condition 1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Criteria2</w:t>
      </w:r>
      <w:r>
        <w:t xml:space="preserve"> </w:t>
      </w:r>
      <w:r>
        <w:t xml:space="preserve">(Variant, Optional) — condition 2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CriteriaOperator</w:t>
      </w:r>
      <w:r>
        <w:t xml:space="preserve"> </w:t>
      </w:r>
      <w:r>
        <w:t xml:space="preserve">(XlAutoFilterOperator, Optional) —</w:t>
      </w:r>
      <w:r>
        <w:t xml:space="preserve"> </w:t>
      </w:r>
      <w:r>
        <w:rPr>
          <w:rStyle w:val="VerbatimChar"/>
        </w:rPr>
        <w:t xml:space="preserve">xlAnd</w:t>
      </w:r>
      <w:r>
        <w:t xml:space="preserve"> </w:t>
      </w:r>
      <w:r>
        <w:t xml:space="preserve">or</w:t>
      </w:r>
      <w:r>
        <w:t xml:space="preserve"> </w:t>
      </w:r>
      <w:r>
        <w:rPr>
          <w:rStyle w:val="VerbatimChar"/>
        </w:rPr>
        <w:t xml:space="preserve">xlOr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RaiseSearchError</w:t>
      </w:r>
      <w:r>
        <w:t xml:space="preserve"> </w:t>
      </w:r>
      <w:r>
        <w:t xml:space="preserve">(Boolean, Optional) — raises if no match</w:t>
      </w:r>
    </w:p>
    <w:p>
      <w:pPr>
        <w:pStyle w:val="BodyText"/>
      </w:pPr>
      <w:r>
        <w:rPr>
          <w:b/>
          <w:bCs/>
        </w:rPr>
        <w:t xml:space="preserve">Notes:</w:t>
      </w:r>
      <w:r>
        <w:br/>
      </w:r>
      <w:r>
        <w:t xml:space="preserve">- Refines result set on each call</w:t>
      </w:r>
      <w:r>
        <w:br/>
      </w:r>
      <w:r>
        <w:t xml:space="preserve">- Supports operators:</w:t>
      </w:r>
      <w:r>
        <w:t xml:space="preserve"> </w:t>
      </w:r>
      <w:r>
        <w:rPr>
          <w:rStyle w:val="VerbatimChar"/>
        </w:rPr>
        <w:t xml:space="preserve">=</w:t>
      </w:r>
      <w:r>
        <w:t xml:space="preserve">,</w:t>
      </w:r>
      <w:r>
        <w:t xml:space="preserve"> </w:t>
      </w:r>
      <w:r>
        <w:rPr>
          <w:rStyle w:val="VerbatimChar"/>
        </w:rPr>
        <w:t xml:space="preserve">&lt;&gt;</w:t>
      </w:r>
      <w:r>
        <w:t xml:space="preserve">,</w:t>
      </w:r>
      <w:r>
        <w:t xml:space="preserve"> </w:t>
      </w:r>
      <w:r>
        <w:rPr>
          <w:rStyle w:val="VerbatimChar"/>
        </w:rPr>
        <w:t xml:space="preserve">&lt;</w:t>
      </w:r>
      <w:r>
        <w:t xml:space="preserve">,</w:t>
      </w:r>
      <w:r>
        <w:t xml:space="preserve"> </w:t>
      </w:r>
      <w:r>
        <w:rPr>
          <w:rStyle w:val="VerbatimChar"/>
        </w:rPr>
        <w:t xml:space="preserve">&lt;=</w:t>
      </w:r>
      <w:r>
        <w:t xml:space="preserve">,</w:t>
      </w:r>
      <w:r>
        <w:t xml:space="preserve"> </w:t>
      </w:r>
      <w:r>
        <w:rPr>
          <w:rStyle w:val="VerbatimChar"/>
        </w:rPr>
        <w:t xml:space="preserve">&gt;</w:t>
      </w:r>
      <w:r>
        <w:t xml:space="preserve">,</w:t>
      </w:r>
      <w:r>
        <w:t xml:space="preserve"> </w:t>
      </w:r>
      <w:r>
        <w:rPr>
          <w:rStyle w:val="VerbatimChar"/>
        </w:rPr>
        <w:t xml:space="preserve">&gt;=</w:t>
      </w:r>
      <w:r>
        <w:t xml:space="preserve">,</w:t>
      </w:r>
      <w:r>
        <w:t xml:space="preserve"> </w:t>
      </w:r>
      <w:r>
        <w:rPr>
          <w:rStyle w:val="VerbatimChar"/>
        </w:rPr>
        <w:t xml:space="preserve">*</w:t>
      </w:r>
      <w:r>
        <w:t xml:space="preserve">,</w:t>
      </w:r>
      <w:r>
        <w:t xml:space="preserve"> </w:t>
      </w:r>
      <w:r>
        <w:rPr>
          <w:rStyle w:val="VerbatimChar"/>
        </w:rPr>
        <w:t xml:space="preserve">?</w:t>
      </w:r>
      <w:r>
        <w:br/>
      </w:r>
      <w:r>
        <w:t xml:space="preserve">- Call</w:t>
      </w:r>
      <w:r>
        <w:t xml:space="preserve"> </w:t>
      </w:r>
      <w:r>
        <w:rPr>
          <w:rStyle w:val="VerbatimChar"/>
        </w:rPr>
        <w:t xml:space="preserve">SmartFilterClear</w:t>
      </w:r>
      <w:r>
        <w:t xml:space="preserve"> </w:t>
      </w:r>
      <w:r>
        <w:t xml:space="preserve">before reuse</w:t>
      </w:r>
    </w:p>
    <w:p>
      <w:r>
        <w:pict>
          <v:rect style="width:0;height:1.5pt" o:hralign="center" o:hrstd="t" o:hr="t"/>
        </w:pict>
      </w:r>
    </w:p>
    <w:bookmarkEnd w:id="128"/>
    <w:bookmarkStart w:id="129" w:name="function-smartfilterrows"/>
    <w:p>
      <w:pPr>
        <w:pStyle w:val="Heading3"/>
      </w:pPr>
      <w:r>
        <w:t xml:space="preserve">Function: SmartFilterRows</w:t>
      </w:r>
    </w:p>
    <w:p>
      <w:pPr>
        <w:pStyle w:val="FirstParagraph"/>
      </w:pPr>
      <w:r>
        <w:t xml:space="preserve">Returns filtered row numbers or ranges.</w:t>
      </w:r>
    </w:p>
    <w:p>
      <w:pPr>
        <w:pStyle w:val="BodyText"/>
      </w:pPr>
      <w:r>
        <w:rPr>
          <w:b/>
          <w:bCs/>
        </w:rPr>
        <w:t xml:space="preserve">Parameters: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ReturnRowRanges</w:t>
      </w:r>
      <w:r>
        <w:t xml:space="preserve"> </w:t>
      </w:r>
      <w:r>
        <w:t xml:space="preserve">(Boolean, Optional) — returns Range instead of row numbers</w:t>
      </w:r>
    </w:p>
    <w:p>
      <w:pPr>
        <w:pStyle w:val="BodyText"/>
      </w:pPr>
      <w:r>
        <w:rPr>
          <w:b/>
          <w:bCs/>
        </w:rPr>
        <w:t xml:space="preserve">Notes:</w:t>
      </w:r>
      <w:r>
        <w:br/>
      </w:r>
      <w:r>
        <w:t xml:space="preserve">- If SmartFilter wasn’t called, returns all rows</w:t>
      </w:r>
      <w:r>
        <w:br/>
      </w:r>
      <w:r>
        <w:t xml:space="preserve">- Returns empty if no matches</w:t>
      </w:r>
    </w:p>
    <w:p>
      <w:r>
        <w:pict>
          <v:rect style="width:0;height:1.5pt" o:hralign="center" o:hrstd="t" o:hr="t"/>
        </w:pict>
      </w:r>
    </w:p>
    <w:bookmarkEnd w:id="129"/>
    <w:bookmarkStart w:id="130" w:name="function-smartfilterclear"/>
    <w:p>
      <w:pPr>
        <w:pStyle w:val="Heading3"/>
      </w:pPr>
      <w:r>
        <w:t xml:space="preserve">Function: SmartFilterClear</w:t>
      </w:r>
    </w:p>
    <w:p>
      <w:pPr>
        <w:pStyle w:val="FirstParagraph"/>
      </w:pPr>
      <w:r>
        <w:t xml:space="preserve">Clears filter results and internal memory.</w:t>
      </w:r>
    </w:p>
    <w:p>
      <w:pPr>
        <w:pStyle w:val="BodyText"/>
      </w:pPr>
      <w:r>
        <w:rPr>
          <w:b/>
          <w:bCs/>
        </w:rPr>
        <w:t xml:space="preserve">Parameters:</w:t>
      </w:r>
      <w:r>
        <w:br/>
      </w:r>
      <w:r>
        <w:t xml:space="preserve">- None</w:t>
      </w:r>
    </w:p>
    <w:p>
      <w:pPr>
        <w:pStyle w:val="BodyText"/>
      </w:pPr>
      <w:r>
        <w:rPr>
          <w:b/>
          <w:bCs/>
        </w:rPr>
        <w:t xml:space="preserve">Notes:</w:t>
      </w:r>
      <w:r>
        <w:br/>
      </w:r>
      <w:r>
        <w:t xml:space="preserve">- Must be called before new filter setup</w:t>
      </w:r>
      <w:r>
        <w:br/>
      </w:r>
      <w:r>
        <w:t xml:space="preserve">- Doesn’t affect visible AutoFilter</w:t>
      </w:r>
    </w:p>
    <w:p>
      <w:r>
        <w:pict>
          <v:rect style="width:0;height:1.5pt" o:hralign="center" o:hrstd="t" o:hr="t"/>
        </w:pict>
      </w:r>
    </w:p>
    <w:bookmarkEnd w:id="130"/>
    <w:bookmarkStart w:id="131" w:name="function-smartfiltersort"/>
    <w:p>
      <w:pPr>
        <w:pStyle w:val="Heading3"/>
      </w:pPr>
      <w:r>
        <w:t xml:space="preserve">Function: SmartFilterSort</w:t>
      </w:r>
    </w:p>
    <w:p>
      <w:pPr>
        <w:pStyle w:val="FirstParagraph"/>
      </w:pPr>
      <w:r>
        <w:t xml:space="preserve">Sorts filtered results using composite key logic.</w:t>
      </w:r>
    </w:p>
    <w:p>
      <w:pPr>
        <w:pStyle w:val="BodyText"/>
      </w:pPr>
      <w:r>
        <w:rPr>
          <w:b/>
          <w:bCs/>
        </w:rPr>
        <w:t xml:space="preserve">Parameters: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SortOrder</w:t>
      </w:r>
      <w:r>
        <w:t xml:space="preserve"> </w:t>
      </w:r>
      <w:r>
        <w:t xml:space="preserve">(XlSortOrder) — ascending or descending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ColIdxOrNames</w:t>
      </w:r>
      <w:r>
        <w:t xml:space="preserve"> </w:t>
      </w:r>
      <w:r>
        <w:t xml:space="preserve">(ParamArray) — columns to sort by</w:t>
      </w:r>
    </w:p>
    <w:p>
      <w:pPr>
        <w:pStyle w:val="BodyText"/>
      </w:pPr>
      <w:r>
        <w:rPr>
          <w:b/>
          <w:bCs/>
        </w:rPr>
        <w:t xml:space="preserve">Notes:</w:t>
      </w:r>
      <w:r>
        <w:br/>
      </w:r>
      <w:r>
        <w:t xml:space="preserve">- Sorts internal memory only</w:t>
      </w:r>
      <w:r>
        <w:br/>
      </w:r>
      <w:r>
        <w:t xml:space="preserve">- Sheet layout remains unchanged</w:t>
      </w:r>
      <w:r>
        <w:br/>
      </w:r>
      <w:r>
        <w:t xml:space="preserve">- Supports</w:t>
      </w:r>
      <w:r>
        <w:t xml:space="preserve"> </w:t>
      </w:r>
      <w:r>
        <w:rPr>
          <w:rStyle w:val="VerbatimChar"/>
        </w:rPr>
        <w:t xml:space="preserve">"Col:Format=..."</w:t>
      </w:r>
      <w:r>
        <w:t xml:space="preserve"> </w:t>
      </w:r>
      <w:r>
        <w:t xml:space="preserve">syntax</w:t>
      </w:r>
    </w:p>
    <w:p>
      <w:r>
        <w:pict>
          <v:rect style="width:0;height:1.5pt" o:hralign="center" o:hrstd="t" o:hr="t"/>
        </w:pict>
      </w:r>
    </w:p>
    <w:bookmarkEnd w:id="131"/>
    <w:bookmarkStart w:id="132" w:name="function-issmartfilteractive"/>
    <w:p>
      <w:pPr>
        <w:pStyle w:val="Heading3"/>
      </w:pPr>
      <w:r>
        <w:t xml:space="preserve">Function: IsSmartFilterActive</w:t>
      </w:r>
    </w:p>
    <w:p>
      <w:pPr>
        <w:pStyle w:val="FirstParagraph"/>
      </w:pPr>
      <w:r>
        <w:t xml:space="preserve">Returns True if SmartFilter results are present.</w:t>
      </w:r>
    </w:p>
    <w:p>
      <w:pPr>
        <w:pStyle w:val="BodyText"/>
      </w:pPr>
      <w:r>
        <w:rPr>
          <w:b/>
          <w:bCs/>
        </w:rPr>
        <w:t xml:space="preserve">Parameters:</w:t>
      </w:r>
      <w:r>
        <w:br/>
      </w:r>
      <w:r>
        <w:t xml:space="preserve">- None</w:t>
      </w:r>
    </w:p>
    <w:p>
      <w:pPr>
        <w:pStyle w:val="BodyText"/>
      </w:pPr>
      <w:r>
        <w:rPr>
          <w:b/>
          <w:bCs/>
        </w:rPr>
        <w:t xml:space="preserve">Notes:</w:t>
      </w:r>
      <w:r>
        <w:br/>
      </w:r>
      <w:r>
        <w:t xml:space="preserve">- Checks internal state only</w:t>
      </w:r>
      <w:r>
        <w:br/>
      </w:r>
      <w:r>
        <w:t xml:space="preserve">- Doesn’t verify whether SmartFilter was called</w:t>
      </w:r>
    </w:p>
    <w:p>
      <w:r>
        <w:pict>
          <v:rect style="width:0;height:1.5pt" o:hralign="center" o:hrstd="t" o:hr="t"/>
        </w:pict>
      </w:r>
    </w:p>
    <w:bookmarkEnd w:id="132"/>
    <w:bookmarkStart w:id="133" w:name="function-family-smartrow"/>
    <w:p>
      <w:pPr>
        <w:pStyle w:val="Heading3"/>
      </w:pPr>
      <w:r>
        <w:t xml:space="preserve">Function Family: SmartRow</w:t>
      </w:r>
    </w:p>
    <w:p>
      <w:pPr>
        <w:pStyle w:val="FirstParagraph"/>
      </w:pPr>
      <w:r>
        <w:rPr>
          <w:b/>
          <w:bCs/>
        </w:rPr>
        <w:t xml:space="preserve">Family Description:</w:t>
      </w:r>
      <w:r>
        <w:br/>
      </w:r>
      <w:r>
        <w:t xml:space="preserve">Enables full-row access for reading and writing.</w:t>
      </w:r>
      <w:r>
        <w:br/>
      </w:r>
      <w:r>
        <w:t xml:space="preserve">Ideal when dealing with 3+ fields or dynamic layouts. Supports protected sheets.</w:t>
      </w:r>
    </w:p>
    <w:p>
      <w:r>
        <w:pict>
          <v:rect style="width:0;height:1.5pt" o:hralign="center" o:hrstd="t" o:hr="t"/>
        </w:pict>
      </w:r>
    </w:p>
    <w:bookmarkEnd w:id="133"/>
    <w:bookmarkStart w:id="134" w:name="function-smartrowget"/>
    <w:p>
      <w:pPr>
        <w:pStyle w:val="Heading3"/>
      </w:pPr>
      <w:r>
        <w:t xml:space="preserve">Function: SmartRowGet</w:t>
      </w:r>
    </w:p>
    <w:p>
      <w:pPr>
        <w:pStyle w:val="FirstParagraph"/>
      </w:pPr>
      <w:r>
        <w:t xml:space="preserve">Retrieves all column values for a given row into a dictionary.</w:t>
      </w:r>
    </w:p>
    <w:p>
      <w:pPr>
        <w:pStyle w:val="BodyText"/>
      </w:pPr>
      <w:r>
        <w:rPr>
          <w:b/>
          <w:bCs/>
        </w:rPr>
        <w:t xml:space="preserve">Parameters: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RowIdxOrSrchStr</w:t>
      </w:r>
      <w:r>
        <w:t xml:space="preserve"> </w:t>
      </w:r>
      <w:r>
        <w:t xml:space="preserve">(Variant) — row number, range, string key, or array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ColIdxOrNm</w:t>
      </w:r>
      <w:r>
        <w:t xml:space="preserve"> </w:t>
      </w:r>
      <w:r>
        <w:t xml:space="preserve">(Variant, Optional) — search column if using string/array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RaiseSearchError</w:t>
      </w:r>
      <w:r>
        <w:t xml:space="preserve"> </w:t>
      </w:r>
      <w:r>
        <w:t xml:space="preserve">(Boolean, Optional) — raises error if no match</w:t>
      </w:r>
    </w:p>
    <w:p>
      <w:pPr>
        <w:pStyle w:val="BodyText"/>
      </w:pPr>
      <w:r>
        <w:rPr>
          <w:b/>
          <w:bCs/>
        </w:rPr>
        <w:t xml:space="preserve">Notes:</w:t>
      </w:r>
      <w:r>
        <w:br/>
      </w:r>
      <w:r>
        <w:t xml:space="preserve">- Accepts Long, Range, String, or Array keys</w:t>
      </w:r>
      <w:r>
        <w:br/>
      </w:r>
      <w:r>
        <w:t xml:space="preserve">- Required when reading 3+ fields</w:t>
      </w:r>
      <w:r>
        <w:br/>
      </w:r>
      <w:r>
        <w:t xml:space="preserve">- Saves row number internally for writeback</w:t>
      </w:r>
      <w:r>
        <w:br/>
      </w:r>
      <w:r>
        <w:t xml:space="preserve">- Wildcard supported for string keys</w:t>
      </w:r>
    </w:p>
    <w:p>
      <w:r>
        <w:pict>
          <v:rect style="width:0;height:1.5pt" o:hralign="center" o:hrstd="t" o:hr="t"/>
        </w:pict>
      </w:r>
    </w:p>
    <w:bookmarkEnd w:id="134"/>
    <w:bookmarkStart w:id="135" w:name="function-smartrowset"/>
    <w:p>
      <w:pPr>
        <w:pStyle w:val="Heading3"/>
      </w:pPr>
      <w:r>
        <w:t xml:space="preserve">Function: SmartRowSet</w:t>
      </w:r>
    </w:p>
    <w:p>
      <w:pPr>
        <w:pStyle w:val="FirstParagraph"/>
      </w:pPr>
      <w:r>
        <w:t xml:space="preserve">Writes dictionary values back to the saved row.</w:t>
      </w:r>
    </w:p>
    <w:p>
      <w:pPr>
        <w:pStyle w:val="BodyText"/>
      </w:pPr>
      <w:r>
        <w:rPr>
          <w:b/>
          <w:bCs/>
        </w:rPr>
        <w:t xml:space="preserve">Parameters: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RowDict</w:t>
      </w:r>
      <w:r>
        <w:t xml:space="preserve"> </w:t>
      </w:r>
      <w:r>
        <w:t xml:space="preserve">(Dictionary) — key/value pairs</w:t>
      </w:r>
    </w:p>
    <w:p>
      <w:pPr>
        <w:pStyle w:val="BodyText"/>
      </w:pPr>
      <w:r>
        <w:rPr>
          <w:b/>
          <w:bCs/>
        </w:rPr>
        <w:t xml:space="preserve">Notes:</w:t>
      </w:r>
      <w:r>
        <w:br/>
      </w:r>
      <w:r>
        <w:t xml:space="preserve">- Must be used after</w:t>
      </w:r>
      <w:r>
        <w:t xml:space="preserve"> </w:t>
      </w:r>
      <w:r>
        <w:rPr>
          <w:rStyle w:val="VerbatimChar"/>
        </w:rPr>
        <w:t xml:space="preserve">SmartRowGet</w:t>
      </w:r>
      <w:r>
        <w:br/>
      </w:r>
      <w:r>
        <w:t xml:space="preserve">- Only visible columns are updated</w:t>
      </w:r>
      <w:r>
        <w:br/>
      </w:r>
      <w:r>
        <w:t xml:space="preserve">- Compatible with unlocked cells on protected sheets</w:t>
      </w:r>
      <w:r>
        <w:br/>
      </w:r>
      <w:r>
        <w:t xml:space="preserve">- Uses internally saved row for writeback</w:t>
      </w:r>
    </w:p>
    <w:p>
      <w:r>
        <w:pict>
          <v:rect style="width:0;height:1.5pt" o:hralign="center" o:hrstd="t" o:hr="t"/>
        </w:pict>
      </w:r>
    </w:p>
    <w:bookmarkEnd w:id="135"/>
    <w:bookmarkStart w:id="136" w:name="function-family-smartcells"/>
    <w:p>
      <w:pPr>
        <w:pStyle w:val="Heading3"/>
      </w:pPr>
      <w:r>
        <w:t xml:space="preserve">Function Family: SmartCells</w:t>
      </w:r>
    </w:p>
    <w:p>
      <w:pPr>
        <w:pStyle w:val="FirstParagraph"/>
      </w:pPr>
      <w:r>
        <w:rPr>
          <w:b/>
          <w:bCs/>
        </w:rPr>
        <w:t xml:space="preserve">Family Description:</w:t>
      </w:r>
      <w:r>
        <w:br/>
      </w:r>
      <w:r>
        <w:t xml:space="preserve">Retrieves a single cell, a dictionary of cells, or full row references.</w:t>
      </w:r>
      <w:r>
        <w:br/>
      </w:r>
      <w:r>
        <w:t xml:space="preserve">Used for formatting or targeted field access. Safe on protected sheets.</w:t>
      </w:r>
    </w:p>
    <w:p>
      <w:r>
        <w:pict>
          <v:rect style="width:0;height:1.5pt" o:hralign="center" o:hrstd="t" o:hr="t"/>
        </w:pict>
      </w:r>
    </w:p>
    <w:bookmarkEnd w:id="136"/>
    <w:bookmarkStart w:id="137" w:name="function-smartcells"/>
    <w:p>
      <w:pPr>
        <w:pStyle w:val="Heading3"/>
      </w:pPr>
      <w:r>
        <w:t xml:space="preserve">Function: SmartCells</w:t>
      </w:r>
    </w:p>
    <w:p>
      <w:pPr>
        <w:pStyle w:val="FirstParagraph"/>
      </w:pPr>
      <w:r>
        <w:t xml:space="preserve">Retrieves Range(s) for a specified row or search key.</w:t>
      </w:r>
    </w:p>
    <w:p>
      <w:pPr>
        <w:pStyle w:val="BodyText"/>
      </w:pPr>
      <w:r>
        <w:rPr>
          <w:b/>
          <w:bCs/>
        </w:rPr>
        <w:t xml:space="preserve">Parameters: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RowIdxOrSrchStr</w:t>
      </w:r>
      <w:r>
        <w:t xml:space="preserve"> </w:t>
      </w:r>
      <w:r>
        <w:t xml:space="preserve">(Variant) — row number, key, or range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ColIdxOrNm</w:t>
      </w:r>
      <w:r>
        <w:t xml:space="preserve"> </w:t>
      </w:r>
      <w:r>
        <w:t xml:space="preserve">(Variant, Optional) — search column if using a key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RtrnColIdxOrNms</w:t>
      </w:r>
      <w:r>
        <w:t xml:space="preserve"> </w:t>
      </w:r>
      <w:r>
        <w:t xml:space="preserve">(Variant, Optional) — column name, index, array, or “*”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RaiseSearchError</w:t>
      </w:r>
      <w:r>
        <w:t xml:space="preserve"> </w:t>
      </w:r>
      <w:r>
        <w:t xml:space="preserve">(Boolean, Optional) — raise if not found</w:t>
      </w:r>
    </w:p>
    <w:p>
      <w:pPr>
        <w:pStyle w:val="BodyText"/>
      </w:pPr>
      <w:r>
        <w:rPr>
          <w:b/>
          <w:bCs/>
        </w:rPr>
        <w:t xml:space="preserve">Notes:</w:t>
      </w:r>
      <w:r>
        <w:br/>
      </w:r>
      <w:r>
        <w:t xml:space="preserve">- Returns</w:t>
      </w:r>
      <w:r>
        <w:t xml:space="preserve"> </w:t>
      </w:r>
      <w:r>
        <w:rPr>
          <w:rStyle w:val="VerbatimChar"/>
        </w:rPr>
        <w:t xml:space="preserve">Range</w:t>
      </w:r>
      <w:r>
        <w:t xml:space="preserve"> </w:t>
      </w:r>
      <w:r>
        <w:t xml:space="preserve">or</w:t>
      </w:r>
      <w:r>
        <w:t xml:space="preserve"> </w:t>
      </w:r>
      <w:r>
        <w:rPr>
          <w:rStyle w:val="VerbatimChar"/>
        </w:rPr>
        <w:t xml:space="preserve">Dictionary of Ranges</w:t>
      </w:r>
      <w:r>
        <w:br/>
      </w:r>
      <w:r>
        <w:t xml:space="preserve">- Returns</w:t>
      </w:r>
      <w:r>
        <w:t xml:space="preserve"> </w:t>
      </w:r>
      <w:r>
        <w:rPr>
          <w:rStyle w:val="VerbatimChar"/>
        </w:rPr>
        <w:t xml:space="preserve">Nothing</w:t>
      </w:r>
      <w:r>
        <w:t xml:space="preserve"> </w:t>
      </w:r>
      <w:r>
        <w:t xml:space="preserve">if not found and error flag is False</w:t>
      </w:r>
      <w:r>
        <w:br/>
      </w:r>
      <w:r>
        <w:t xml:space="preserve">- Supports wildcard keys</w:t>
      </w:r>
      <w:r>
        <w:br/>
      </w:r>
      <w:r>
        <w:t xml:space="preserve">- Column match can be inferred from range or string</w:t>
      </w:r>
      <w:r>
        <w:br/>
      </w:r>
      <w:r>
        <w:t xml:space="preserve">- Behavior aligns with SmartRow logic</w:t>
      </w:r>
    </w:p>
    <w:p>
      <w:r>
        <w:pict>
          <v:rect style="width:0;height:1.5pt" o:hralign="center" o:hrstd="t" o:hr="t"/>
        </w:pict>
      </w:r>
    </w:p>
    <w:bookmarkEnd w:id="137"/>
    <w:bookmarkEnd w:id="138"/>
    <w:bookmarkStart w:id="142" w:name="functional-area-error-handling"/>
    <w:p>
      <w:pPr>
        <w:pStyle w:val="Heading2"/>
      </w:pPr>
      <w:r>
        <w:t xml:space="preserve">Functional Area: Error Handling</w:t>
      </w:r>
    </w:p>
    <w:bookmarkStart w:id="139" w:name="X53c406d14de6d492bee20375051ee724d926cc0"/>
    <w:p>
      <w:pPr>
        <w:pStyle w:val="Heading3"/>
      </w:pPr>
      <w:r>
        <w:t xml:space="preserve">Function Family: RaiseError and State Codes</w:t>
      </w:r>
    </w:p>
    <w:p>
      <w:pPr>
        <w:pStyle w:val="FirstParagraph"/>
      </w:pPr>
      <w:r>
        <w:rPr>
          <w:b/>
          <w:bCs/>
        </w:rPr>
        <w:t xml:space="preserve">Family Description:</w:t>
      </w:r>
      <w:r>
        <w:br/>
      </w:r>
      <w:r>
        <w:t xml:space="preserve">Handles structured errors with traceable context and descriptive messages.</w:t>
      </w:r>
      <w:r>
        <w:br/>
      </w:r>
      <w:r>
        <w:t xml:space="preserve">Replaces</w:t>
      </w:r>
      <w:r>
        <w:t xml:space="preserve"> </w:t>
      </w:r>
      <w:r>
        <w:rPr>
          <w:rStyle w:val="VerbatimChar"/>
        </w:rPr>
        <w:t xml:space="preserve">Err.Raise</w:t>
      </w:r>
      <w:r>
        <w:t xml:space="preserve"> </w:t>
      </w:r>
      <w:r>
        <w:t xml:space="preserve">for consistent behavior. Supports MXG_StateType validation.</w:t>
      </w:r>
    </w:p>
    <w:p>
      <w:r>
        <w:pict>
          <v:rect style="width:0;height:1.5pt" o:hralign="center" o:hrstd="t" o:hr="t"/>
        </w:pict>
      </w:r>
    </w:p>
    <w:bookmarkEnd w:id="139"/>
    <w:bookmarkStart w:id="140" w:name="function-raiseerror"/>
    <w:p>
      <w:pPr>
        <w:pStyle w:val="Heading3"/>
      </w:pPr>
      <w:r>
        <w:t xml:space="preserve">Function: RaiseError</w:t>
      </w:r>
    </w:p>
    <w:p>
      <w:pPr>
        <w:pStyle w:val="FirstParagraph"/>
      </w:pPr>
      <w:r>
        <w:t xml:space="preserve">Raises a structured error from the current procedure.</w:t>
      </w:r>
    </w:p>
    <w:p>
      <w:pPr>
        <w:pStyle w:val="BodyText"/>
      </w:pPr>
      <w:r>
        <w:rPr>
          <w:b/>
          <w:bCs/>
        </w:rPr>
        <w:t xml:space="preserve">Parameters: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errorCode</w:t>
      </w:r>
      <w:r>
        <w:t xml:space="preserve"> </w:t>
      </w:r>
      <w:r>
        <w:t xml:space="preserve">(Long) — numeric error or status code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functionName</w:t>
      </w:r>
      <w:r>
        <w:t xml:space="preserve"> </w:t>
      </w:r>
      <w:r>
        <w:t xml:space="preserve">(String) — name of calling procedure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description</w:t>
      </w:r>
      <w:r>
        <w:t xml:space="preserve"> </w:t>
      </w:r>
      <w:r>
        <w:t xml:space="preserve">(String, Optional) — custom message</w:t>
      </w:r>
    </w:p>
    <w:p>
      <w:pPr>
        <w:pStyle w:val="BodyText"/>
      </w:pPr>
      <w:r>
        <w:rPr>
          <w:b/>
          <w:bCs/>
        </w:rPr>
        <w:t xml:space="preserve">Notes:</w:t>
      </w:r>
      <w:r>
        <w:br/>
      </w:r>
      <w:r>
        <w:t xml:space="preserve">- Replaces traditional</w:t>
      </w:r>
      <w:r>
        <w:t xml:space="preserve"> </w:t>
      </w:r>
      <w:r>
        <w:rPr>
          <w:rStyle w:val="VerbatimChar"/>
        </w:rPr>
        <w:t xml:space="preserve">Err.Raise</w:t>
      </w:r>
      <w:r>
        <w:br/>
      </w:r>
      <w:r>
        <w:t xml:space="preserve">- Includes call stack info for debugging</w:t>
      </w:r>
      <w:r>
        <w:br/>
      </w:r>
      <w:r>
        <w:t xml:space="preserve">- Used across SmartSuite routines</w:t>
      </w:r>
      <w:r>
        <w:br/>
      </w:r>
      <w:r>
        <w:t xml:space="preserve">- Supports state validation and early exits</w:t>
      </w:r>
    </w:p>
    <w:p>
      <w:r>
        <w:pict>
          <v:rect style="width:0;height:1.5pt" o:hralign="center" o:hrstd="t" o:hr="t"/>
        </w:pict>
      </w:r>
    </w:p>
    <w:bookmarkEnd w:id="140"/>
    <w:bookmarkStart w:id="141" w:name="function-cstatetype"/>
    <w:p>
      <w:pPr>
        <w:pStyle w:val="Heading3"/>
      </w:pPr>
      <w:r>
        <w:t xml:space="preserve">Function: CStateType</w:t>
      </w:r>
    </w:p>
    <w:p>
      <w:pPr>
        <w:pStyle w:val="FirstParagraph"/>
      </w:pPr>
      <w:r>
        <w:t xml:space="preserve">Returns numeric value from the</w:t>
      </w:r>
      <w:r>
        <w:t xml:space="preserve"> </w:t>
      </w:r>
      <w:r>
        <w:rPr>
          <w:rStyle w:val="VerbatimChar"/>
        </w:rPr>
        <w:t xml:space="preserve">MXG_StateType</w:t>
      </w:r>
      <w:r>
        <w:t xml:space="preserve"> </w:t>
      </w:r>
      <w:r>
        <w:t xml:space="preserve">enum.</w:t>
      </w:r>
    </w:p>
    <w:p>
      <w:pPr>
        <w:pStyle w:val="BodyText"/>
      </w:pPr>
      <w:r>
        <w:rPr>
          <w:b/>
          <w:bCs/>
        </w:rPr>
        <w:t xml:space="preserve">Parameters: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EnumName</w:t>
      </w:r>
      <w:r>
        <w:t xml:space="preserve"> </w:t>
      </w:r>
      <w:r>
        <w:t xml:space="preserve">(MXG_StateType) — predefined enum label</w:t>
      </w:r>
    </w:p>
    <w:p>
      <w:pPr>
        <w:pStyle w:val="BodyText"/>
      </w:pPr>
      <w:r>
        <w:rPr>
          <w:b/>
          <w:bCs/>
        </w:rPr>
        <w:t xml:space="preserve">Notes:</w:t>
      </w:r>
      <w:r>
        <w:br/>
      </w:r>
      <w:r>
        <w:t xml:space="preserve">- Useful for conditional checks</w:t>
      </w:r>
      <w:r>
        <w:br/>
      </w:r>
      <w:r>
        <w:t xml:space="preserve">- Does not raise errors directly</w:t>
      </w:r>
      <w:r>
        <w:br/>
      </w:r>
      <w:r>
        <w:t xml:space="preserve">- Call inside error logic or status validation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📎</w:t>
      </w:r>
      <w:r>
        <w:t xml:space="preserve"> </w:t>
      </w:r>
      <w:r>
        <w:rPr>
          <w:b/>
          <w:bCs/>
        </w:rPr>
        <w:t xml:space="preserve">Recommended Pattern for Error Handling:</w:t>
      </w:r>
    </w:p>
    <w:p>
      <w:pPr>
        <w:pStyle w:val="SourceCode"/>
      </w:pPr>
      <w:r>
        <w:rPr>
          <w:rStyle w:val="VerbatimChar"/>
        </w:rPr>
        <w:t xml:space="preserve">Const ProcName As String = "RunUspsSync"</w:t>
      </w:r>
      <w:r>
        <w:br/>
      </w:r>
      <w:r>
        <w:rPr>
          <w:rStyle w:val="VerbatimChar"/>
        </w:rPr>
        <w:t xml:space="preserve">sh.RaiseError Err.Number, ProcName, Err.Description</w:t>
      </w:r>
    </w:p>
    <w:bookmarkEnd w:id="141"/>
    <w:bookmarkEnd w:id="142"/>
    <w:bookmarkStart w:id="146" w:name="Xc564e36d9bc4f25b85405d5ec2fa2446ddc9be1"/>
    <w:p>
      <w:pPr>
        <w:pStyle w:val="Heading2"/>
      </w:pPr>
      <w:r>
        <w:t xml:space="preserve">APPENDIX C: Header Templates by User Level</w:t>
      </w:r>
    </w:p>
    <w:p>
      <w:r>
        <w:pict>
          <v:rect style="width:0;height:1.5pt" o:hralign="center" o:hrstd="t" o:hr="t"/>
        </w:pict>
      </w:r>
    </w:p>
    <w:bookmarkStart w:id="143" w:name="beginner"/>
    <w:p>
      <w:pPr>
        <w:pStyle w:val="Heading3"/>
      </w:pPr>
      <w:r>
        <w:rPr>
          <w:b/>
          <w:bCs/>
        </w:rPr>
        <w:t xml:space="preserve">Beginner</w:t>
      </w:r>
    </w:p>
    <w:p>
      <w:pPr>
        <w:pStyle w:val="SourceCode"/>
      </w:pPr>
      <w:r>
        <w:rPr>
          <w:rStyle w:val="VerbatimChar"/>
        </w:rPr>
        <w:t xml:space="preserve">'***************************************************************************************************</w:t>
      </w:r>
      <w:r>
        <w:br/>
      </w:r>
      <w:r>
        <w:rPr>
          <w:rStyle w:val="VerbatimChar"/>
        </w:rPr>
        <w:t xml:space="preserve">' Function: Sync_Input_To_Master</w:t>
      </w:r>
      <w:r>
        <w:br/>
      </w:r>
      <w:r>
        <w:rPr>
          <w:rStyle w:val="VerbatimChar"/>
        </w:rPr>
        <w:t xml:space="preserve">'</w:t>
      </w:r>
      <w:r>
        <w:br/>
      </w:r>
      <w:r>
        <w:rPr>
          <w:rStyle w:val="VerbatimChar"/>
        </w:rPr>
        <w:t xml:space="preserve">' Purpose:     Updates "All Resources" with contact info from "Input_Resources"</w:t>
      </w:r>
      <w:r>
        <w:br/>
      </w:r>
      <w:r>
        <w:rPr>
          <w:rStyle w:val="VerbatimChar"/>
        </w:rPr>
        <w:t xml:space="preserve">' Story:       As a team member, I want to update my info so others can contact me</w:t>
      </w:r>
      <w:r>
        <w:br/>
      </w:r>
      <w:r>
        <w:rPr>
          <w:rStyle w:val="VerbatimChar"/>
        </w:rPr>
        <w:t xml:space="preserve">' Sheets:      Primary = All Resources   |   Secondary = Input_Resources</w:t>
      </w:r>
      <w:r>
        <w:br/>
      </w:r>
      <w:r>
        <w:rPr>
          <w:rStyle w:val="VerbatimChar"/>
        </w:rPr>
        <w:t xml:space="preserve">' Join Key:    Email    |   Filter: Confirmed = "Yes"</w:t>
      </w:r>
      <w:r>
        <w:br/>
      </w:r>
      <w:r>
        <w:rPr>
          <w:rStyle w:val="VerbatimChar"/>
        </w:rPr>
        <w:t xml:space="preserve">' Fields:      Email, Personal Cell, USPS Cell</w:t>
      </w:r>
      <w:r>
        <w:br/>
      </w:r>
      <w:r>
        <w:rPr>
          <w:rStyle w:val="VerbatimChar"/>
        </w:rPr>
        <w:t xml:space="preserve">' Behavior:    Updates existing rows only; format preserved</w:t>
      </w:r>
      <w:r>
        <w:br/>
      </w:r>
      <w:r>
        <w:rPr>
          <w:rStyle w:val="VerbatimChar"/>
        </w:rPr>
        <w:t xml:space="preserve">' Returns:     None</w:t>
      </w:r>
      <w:r>
        <w:br/>
      </w:r>
      <w:r>
        <w:rPr>
          <w:rStyle w:val="VerbatimChar"/>
        </w:rPr>
        <w:t xml:space="preserve">'***************************************************************************************************</w:t>
      </w:r>
    </w:p>
    <w:p>
      <w:r>
        <w:pict>
          <v:rect style="width:0;height:1.5pt" o:hralign="center" o:hrstd="t" o:hr="t"/>
        </w:pict>
      </w:r>
    </w:p>
    <w:bookmarkEnd w:id="143"/>
    <w:bookmarkStart w:id="144" w:name="mid-level"/>
    <w:p>
      <w:pPr>
        <w:pStyle w:val="Heading3"/>
      </w:pPr>
      <w:r>
        <w:rPr>
          <w:b/>
          <w:bCs/>
        </w:rPr>
        <w:t xml:space="preserve">Mid-Level</w:t>
      </w:r>
    </w:p>
    <w:p>
      <w:pPr>
        <w:pStyle w:val="SourceCode"/>
      </w:pPr>
      <w:r>
        <w:rPr>
          <w:rStyle w:val="VerbatimChar"/>
        </w:rPr>
        <w:t xml:space="preserve">' Function: Sync_TeamContactInfo</w:t>
      </w:r>
      <w:r>
        <w:br/>
      </w:r>
      <w:r>
        <w:rPr>
          <w:rStyle w:val="VerbatimChar"/>
        </w:rPr>
        <w:t xml:space="preserve">' Purpose: Sync phones from Input_Resources into All Resources using Email</w:t>
      </w:r>
      <w:r>
        <w:br/>
      </w:r>
      <w:r>
        <w:rPr>
          <w:rStyle w:val="VerbatimChar"/>
        </w:rPr>
        <w:t xml:space="preserve">' Story: As a coordinator, I want to centralize contact updates for reporting</w:t>
      </w:r>
      <w:r>
        <w:br/>
      </w:r>
      <w:r>
        <w:rPr>
          <w:rStyle w:val="VerbatimChar"/>
        </w:rPr>
        <w:t xml:space="preserve">' Sheets: Primary = All Resources | Secondary = Input_Resources</w:t>
      </w:r>
      <w:r>
        <w:br/>
      </w:r>
      <w:r>
        <w:rPr>
          <w:rStyle w:val="VerbatimChar"/>
        </w:rPr>
        <w:t xml:space="preserve">' Join Key: Email | Filter: Confirmed = Yes</w:t>
      </w:r>
      <w:r>
        <w:br/>
      </w:r>
      <w:r>
        <w:rPr>
          <w:rStyle w:val="VerbatimChar"/>
        </w:rPr>
        <w:t xml:space="preserve">' Fields: USPS Cell, Personal Cell</w:t>
      </w:r>
      <w:r>
        <w:br/>
      </w:r>
      <w:r>
        <w:rPr>
          <w:rStyle w:val="VerbatimChar"/>
        </w:rPr>
        <w:t xml:space="preserve">' Behavior: Update only; do not append</w:t>
      </w:r>
      <w:r>
        <w:br/>
      </w:r>
      <w:r>
        <w:rPr>
          <w:rStyle w:val="VerbatimChar"/>
        </w:rPr>
        <w:t xml:space="preserve">' Returns: None</w:t>
      </w:r>
    </w:p>
    <w:p>
      <w:r>
        <w:pict>
          <v:rect style="width:0;height:1.5pt" o:hralign="center" o:hrstd="t" o:hr="t"/>
        </w:pict>
      </w:r>
    </w:p>
    <w:bookmarkEnd w:id="144"/>
    <w:bookmarkStart w:id="145" w:name="advanced-power-user"/>
    <w:p>
      <w:pPr>
        <w:pStyle w:val="Heading3"/>
      </w:pPr>
      <w:r>
        <w:rPr>
          <w:b/>
          <w:bCs/>
        </w:rPr>
        <w:t xml:space="preserve">Advanced / Power User</w:t>
      </w:r>
    </w:p>
    <w:p>
      <w:pPr>
        <w:pStyle w:val="SourceCode"/>
      </w:pPr>
      <w:r>
        <w:rPr>
          <w:rStyle w:val="VerbatimChar"/>
        </w:rPr>
        <w:t xml:space="preserve">' Sync confirmed contact details into All Resources ← Input_Resources</w:t>
      </w:r>
      <w:r>
        <w:br/>
      </w:r>
      <w:r>
        <w:rPr>
          <w:rStyle w:val="VerbatimChar"/>
        </w:rPr>
        <w:t xml:space="preserve">' Fields: Personal Cell, USPS Cell | Join: Email</w:t>
      </w:r>
      <w:r>
        <w:br/>
      </w:r>
      <w:r>
        <w:rPr>
          <w:rStyle w:val="VerbatimChar"/>
        </w:rPr>
        <w:t xml:space="preserve">' Behavior: update-only; formats retained</w:t>
      </w:r>
      <w:r>
        <w:br/>
      </w:r>
      <w:r>
        <w:rPr>
          <w:rStyle w:val="VerbatimChar"/>
        </w:rPr>
        <w:t xml:space="preserve">' Story: Keep central contact data current for visibility</w:t>
      </w:r>
    </w:p>
    <w:bookmarkEnd w:id="145"/>
    <w:bookmarkEnd w:id="146"/>
    <w:bookmarkStart w:id="147" w:name="Xa9781b7a99abce5e98a80765a6f9750ed8468a8"/>
    <w:p>
      <w:pPr>
        <w:pStyle w:val="Heading2"/>
      </w:pPr>
      <w:r>
        <w:t xml:space="preserve">APPENDIX D: Condensed Coding Style Protocol – Regardless of User Level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Purpose:</w:t>
      </w:r>
      <w:r>
        <w:br/>
      </w:r>
      <w:r>
        <w:t xml:space="preserve">Defines standards for condensed routines across Beginner, Mid-Level, Advanced, and Power User tiers.</w:t>
      </w:r>
      <w:r>
        <w:br/>
      </w:r>
      <w:r>
        <w:t xml:space="preserve">This section</w:t>
      </w:r>
      <w:r>
        <w:t xml:space="preserve"> </w:t>
      </w:r>
      <w:r>
        <w:rPr>
          <w:b/>
          <w:bCs/>
        </w:rPr>
        <w:t xml:space="preserve">overrides all previous formatting protocols</w:t>
      </w:r>
      <w:r>
        <w:t xml:space="preserve">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🚫</w:t>
      </w:r>
      <w:r>
        <w:t xml:space="preserve"> </w:t>
      </w:r>
      <w:r>
        <w:rPr>
          <w:b/>
          <w:bCs/>
        </w:rPr>
        <w:t xml:space="preserve">Do Not Sacrifice (Unless Explicitly Requested):</w:t>
      </w:r>
      <w:r>
        <w:br/>
      </w:r>
      <w:r>
        <w:t xml:space="preserve">- Sheet-prefixed variable names</w:t>
      </w:r>
      <w:r>
        <w:br/>
      </w:r>
      <w:r>
        <w:t xml:space="preserve">- Comments — may be condensed but must preserve context</w:t>
      </w:r>
      <w:r>
        <w:br/>
      </w:r>
      <w:r>
        <w:t xml:space="preserve">- Clear separation of setup, lookup, loop, and writeback</w:t>
      </w:r>
      <w:r>
        <w:br/>
      </w:r>
      <w:r>
        <w:t xml:space="preserve">- Section headers and blank lines for readability</w:t>
      </w:r>
      <w:r>
        <w:br/>
      </w:r>
      <w:r>
        <w:t xml:space="preserve">- Basic error handling (</w:t>
      </w:r>
      <w:r>
        <w:rPr>
          <w:rStyle w:val="VerbatimChar"/>
        </w:rPr>
        <w:t xml:space="preserve">On Error GoTo</w:t>
      </w:r>
      <w:r>
        <w:t xml:space="preserve"> </w:t>
      </w:r>
      <w:r>
        <w:t xml:space="preserve">+</w:t>
      </w:r>
      <w:r>
        <w:t xml:space="preserve"> </w:t>
      </w:r>
      <w:r>
        <w:rPr>
          <w:rStyle w:val="VerbatimChar"/>
        </w:rPr>
        <w:t xml:space="preserve">RaiseError</w:t>
      </w:r>
      <w:r>
        <w:t xml:space="preserve">)</w:t>
      </w:r>
    </w:p>
    <w:p>
      <w:pPr>
        <w:pStyle w:val="BodyText"/>
      </w:pPr>
      <w:r>
        <w:t xml:space="preserve">✅</w:t>
      </w:r>
      <w:r>
        <w:t xml:space="preserve"> </w:t>
      </w:r>
      <w:r>
        <w:rPr>
          <w:b/>
          <w:bCs/>
        </w:rPr>
        <w:t xml:space="preserve">Do:</w:t>
      </w:r>
      <w:r>
        <w:br/>
      </w:r>
      <w:r>
        <w:t xml:space="preserve">- Use</w:t>
      </w:r>
      <w:r>
        <w:t xml:space="preserve"> </w:t>
      </w:r>
      <w:r>
        <w:rPr>
          <w:rStyle w:val="VerbatimChar"/>
        </w:rPr>
        <w:t xml:space="preserve">:</w:t>
      </w:r>
      <w:r>
        <w:t xml:space="preserve"> </w:t>
      </w:r>
      <w:r>
        <w:t xml:space="preserve">to combine lines</w:t>
      </w:r>
      <w:r>
        <w:t xml:space="preserve"> </w:t>
      </w:r>
      <w:r>
        <w:rPr>
          <w:b/>
          <w:bCs/>
        </w:rPr>
        <w:t xml:space="preserve">only when logic is compatible and clarity remains intact</w:t>
      </w:r>
    </w:p>
    <w:p>
      <w:pPr>
        <w:pStyle w:val="BodyText"/>
      </w:pPr>
      <w:r>
        <w:t xml:space="preserve">🚫</w:t>
      </w:r>
      <w:r>
        <w:t xml:space="preserve"> </w:t>
      </w:r>
      <w:r>
        <w:rPr>
          <w:b/>
          <w:bCs/>
        </w:rPr>
        <w:t xml:space="preserve">Mandatory Separation Rules:</w:t>
      </w:r>
      <w:r>
        <w:br/>
      </w:r>
      <w:r>
        <w:t xml:space="preserve">- Break lines longer than 120 characters</w:t>
      </w:r>
      <w:r>
        <w:br/>
      </w:r>
      <w:r>
        <w:t xml:space="preserve">- Break unlike operations into separate lines</w:t>
      </w:r>
      <w:r>
        <w:br/>
      </w:r>
      <w:r>
        <w:t xml:space="preserve">- For Each loops must begin on their own line</w:t>
      </w:r>
      <w:r>
        <w:br/>
      </w:r>
      <w:r>
        <w:t xml:space="preserve">- Never combine</w:t>
      </w:r>
      <w:r>
        <w:t xml:space="preserve"> </w:t>
      </w:r>
      <w:r>
        <w:rPr>
          <w:rStyle w:val="VerbatimChar"/>
        </w:rPr>
        <w:t xml:space="preserve">.SmartRowGet</w:t>
      </w:r>
      <w:r>
        <w:t xml:space="preserve"> </w:t>
      </w:r>
      <w:r>
        <w:t xml:space="preserve">with nested writeback logic on the same line</w:t>
      </w:r>
      <w:r>
        <w:br/>
      </w:r>
      <w:r>
        <w:t xml:space="preserve">- Type suffixes (</w:t>
      </w:r>
      <w:r>
        <w:rPr>
          <w:rStyle w:val="VerbatimChar"/>
        </w:rPr>
        <w:t xml:space="preserve">$</w:t>
      </w:r>
      <w:r>
        <w:t xml:space="preserve">,</w:t>
      </w:r>
      <w:r>
        <w:t xml:space="preserve"> </w:t>
      </w:r>
      <w:r>
        <w:rPr>
          <w:rStyle w:val="VerbatimChar"/>
        </w:rPr>
        <w:t xml:space="preserve">#</w:t>
      </w:r>
      <w:r>
        <w:t xml:space="preserve">,</w:t>
      </w:r>
      <w:r>
        <w:t xml:space="preserve"> </w:t>
      </w:r>
      <w:r>
        <w:rPr>
          <w:rStyle w:val="VerbatimChar"/>
        </w:rPr>
        <w:t xml:space="preserve">%</w:t>
      </w:r>
      <w:r>
        <w:t xml:space="preserve">,</w:t>
      </w:r>
      <w:r>
        <w:t xml:space="preserve"> </w:t>
      </w:r>
      <w:r>
        <w:rPr>
          <w:rStyle w:val="VerbatimChar"/>
        </w:rPr>
        <w:t xml:space="preserve">&amp;</w:t>
      </w:r>
      <w:r>
        <w:t xml:space="preserve">) allowed</w:t>
      </w:r>
      <w:r>
        <w:t xml:space="preserve"> </w:t>
      </w:r>
      <w:r>
        <w:rPr>
          <w:b/>
          <w:bCs/>
        </w:rPr>
        <w:t xml:space="preserve">only in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Dim</w:t>
      </w:r>
      <w:r>
        <w:rPr>
          <w:b/>
          <w:bCs/>
        </w:rPr>
        <w:t xml:space="preserve"> </w:t>
      </w:r>
      <w:r>
        <w:rPr>
          <w:b/>
          <w:bCs/>
        </w:rPr>
        <w:t xml:space="preserve">statements</w:t>
      </w:r>
      <w:r>
        <w:br/>
      </w:r>
      <w:r>
        <w:t xml:space="preserve">- For Each loop variables must be implicit</w:t>
      </w:r>
      <w:r>
        <w:t xml:space="preserve"> </w:t>
      </w:r>
      <w:r>
        <w:rPr>
          <w:b/>
          <w:bCs/>
        </w:rPr>
        <w:t xml:space="preserve">Variant</w:t>
      </w:r>
      <w:r>
        <w:t xml:space="preserve"> </w:t>
      </w:r>
      <w:r>
        <w:t xml:space="preserve">— never declared as Long, Object, or String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✅</w:t>
      </w:r>
      <w:r>
        <w:t xml:space="preserve"> </w:t>
      </w:r>
      <w:r>
        <w:rPr>
          <w:b/>
          <w:bCs/>
        </w:rPr>
        <w:t xml:space="preserve">FULL GOOD EXAMPLE</w:t>
      </w:r>
    </w:p>
    <w:p>
      <w:pPr>
        <w:pStyle w:val="SourceCode"/>
      </w:pPr>
      <w:r>
        <w:rPr>
          <w:rStyle w:val="VerbatimChar"/>
        </w:rPr>
        <w:t xml:space="preserve">Option Explicit</w:t>
      </w:r>
      <w:r>
        <w:br/>
      </w:r>
      <w:r>
        <w:rPr>
          <w:rStyle w:val="VerbatimChar"/>
        </w:rPr>
        <w:t xml:space="preserve">'***************************************************************************************************</w:t>
      </w:r>
      <w:r>
        <w:br/>
      </w:r>
      <w:r>
        <w:rPr>
          <w:rStyle w:val="VerbatimChar"/>
        </w:rPr>
        <w:t xml:space="preserve">' Function: ExampleProcedure</w:t>
      </w:r>
      <w:r>
        <w:br/>
      </w:r>
      <w:r>
        <w:rPr>
          <w:rStyle w:val="VerbatimChar"/>
        </w:rPr>
        <w:t xml:space="preserve">' Purpose: Demo of good condensed style with proper line breaks</w:t>
      </w:r>
      <w:r>
        <w:br/>
      </w:r>
      <w:r>
        <w:rPr>
          <w:rStyle w:val="VerbatimChar"/>
        </w:rPr>
        <w:t xml:space="preserve">' Story: As an analyst, I want to process rows clearly and safely</w:t>
      </w:r>
      <w:r>
        <w:br/>
      </w:r>
      <w:r>
        <w:rPr>
          <w:rStyle w:val="VerbatimChar"/>
        </w:rPr>
        <w:t xml:space="preserve">' Sheets: Primary = Sheet1 | Secondary = Sheet2</w:t>
      </w:r>
      <w:r>
        <w:br/>
      </w:r>
      <w:r>
        <w:rPr>
          <w:rStyle w:val="VerbatimChar"/>
        </w:rPr>
        <w:t xml:space="preserve">' Join Key: ID</w:t>
      </w:r>
      <w:r>
        <w:br/>
      </w:r>
      <w:r>
        <w:rPr>
          <w:rStyle w:val="VerbatimChar"/>
        </w:rPr>
        <w:t xml:space="preserve">' Fields: ID, Value</w:t>
      </w:r>
      <w:r>
        <w:br/>
      </w:r>
      <w:r>
        <w:rPr>
          <w:rStyle w:val="VerbatimChar"/>
        </w:rPr>
        <w:t xml:space="preserve">' Behavior: Updates values safely</w:t>
      </w:r>
      <w:r>
        <w:br/>
      </w:r>
      <w:r>
        <w:rPr>
          <w:rStyle w:val="VerbatimChar"/>
        </w:rPr>
        <w:t xml:space="preserve">' Returns: None</w:t>
      </w:r>
      <w:r>
        <w:br/>
      </w:r>
      <w:r>
        <w:rPr>
          <w:rStyle w:val="VerbatimChar"/>
        </w:rPr>
        <w:t xml:space="preserve">' Notes: Uses SmartLookup, SmartRowGet, SmartRowSet</w:t>
      </w:r>
      <w:r>
        <w:br/>
      </w:r>
      <w:r>
        <w:rPr>
          <w:rStyle w:val="VerbatimChar"/>
        </w:rPr>
        <w:t xml:space="preserve">' Example: ExampleProcedure</w:t>
      </w:r>
      <w:r>
        <w:br/>
      </w:r>
      <w:r>
        <w:rPr>
          <w:rStyle w:val="VerbatimChar"/>
        </w:rPr>
        <w:t xml:space="preserve">'***************************************************************************************************</w:t>
      </w:r>
      <w:r>
        <w:br/>
      </w:r>
      <w:r>
        <w:rPr>
          <w:rStyle w:val="VerbatimChar"/>
        </w:rPr>
        <w:t xml:space="preserve">Sub ExampleProcedure()</w:t>
      </w:r>
      <w:r>
        <w:br/>
      </w:r>
      <w:r>
        <w:rPr>
          <w:rStyle w:val="VerbatimChar"/>
        </w:rPr>
        <w:t xml:space="preserve">    Dim ProcNm$: ProcNm = "ExampleProcedure": On Error GoTo errHandler</w:t>
      </w:r>
      <w:r>
        <w:br/>
      </w:r>
      <w:r>
        <w:br/>
      </w:r>
      <w:r>
        <w:rPr>
          <w:rStyle w:val="VerbatimChar"/>
        </w:rPr>
        <w:t xml:space="preserve">    ' === Variable Declarations - sheet aliases grouped, related vars together, no cross-sheet ambiguity ===</w:t>
      </w:r>
      <w:r>
        <w:br/>
      </w:r>
      <w:r>
        <w:rPr>
          <w:rStyle w:val="VerbatimChar"/>
        </w:rPr>
        <w:t xml:space="preserve">    Dim shOne As New MXG_Sheet, oneRowDict As Object, oneRowNbr</w:t>
      </w:r>
      <w:r>
        <w:br/>
      </w:r>
      <w:r>
        <w:rPr>
          <w:rStyle w:val="VerbatimChar"/>
        </w:rPr>
        <w:t xml:space="preserve">    Dim shTwo As New MXG_Sheet, twoLuMeta, twoRows As Object, twoRowNbr</w:t>
      </w:r>
      <w:r>
        <w:br/>
      </w:r>
      <w:r>
        <w:br/>
      </w:r>
      <w:r>
        <w:rPr>
          <w:rStyle w:val="VerbatimChar"/>
        </w:rPr>
        <w:t xml:space="preserve">    ' === Initialize Sheet1 and Sheet2 sheets, with Sheet2 Lookup keys and cached columns ===</w:t>
      </w:r>
      <w:r>
        <w:br/>
      </w:r>
      <w:r>
        <w:rPr>
          <w:rStyle w:val="VerbatimChar"/>
        </w:rPr>
        <w:t xml:space="preserve">    shOne.Initialize "Sheet1", 1: shTwo.Initialize "Sheet2", 1: shTwo.SmartLookup twoLuMeta, "ID", "Value"</w:t>
      </w:r>
      <w:r>
        <w:br/>
      </w:r>
      <w:r>
        <w:br/>
      </w:r>
      <w:r>
        <w:rPr>
          <w:rStyle w:val="VerbatimChar"/>
        </w:rPr>
        <w:t xml:space="preserve">    ' === Loop rows in each... Provide a description ===</w:t>
      </w:r>
      <w:r>
        <w:br/>
      </w:r>
      <w:r>
        <w:rPr>
          <w:rStyle w:val="VerbatimChar"/>
        </w:rPr>
        <w:t xml:space="preserve">    For Each oneRowNbr In shOne.DataBodyRangeX.Rows</w:t>
      </w:r>
      <w:r>
        <w:br/>
      </w:r>
      <w:r>
        <w:rPr>
          <w:rStyle w:val="VerbatimChar"/>
        </w:rPr>
        <w:t xml:space="preserve">        Set oneRowDict = shOne.SmartRowGet(oneRowNbr.Row)</w:t>
      </w:r>
      <w:r>
        <w:br/>
      </w:r>
      <w:r>
        <w:br/>
      </w:r>
      <w:r>
        <w:rPr>
          <w:rStyle w:val="VerbatimChar"/>
        </w:rPr>
        <w:t xml:space="preserve">        ' === Loop matching rows in sheet2... Provide a description ===</w:t>
      </w:r>
      <w:r>
        <w:br/>
      </w:r>
      <w:r>
        <w:rPr>
          <w:rStyle w:val="VerbatimChar"/>
        </w:rPr>
        <w:t xml:space="preserve">        Set twoRows = shTwo.SmartLookupRows(twoLuMeta, oneRowDict("ID"))</w:t>
      </w:r>
      <w:r>
        <w:br/>
      </w:r>
      <w:r>
        <w:rPr>
          <w:rStyle w:val="VerbatimChar"/>
        </w:rPr>
        <w:t xml:space="preserve">        For Each twoRowNbr In twoRows: oneRowDict("Value") = shTwo.SmartLookupValues(twoLuMeta, twoRowNbr, "Value"): Next</w:t>
      </w:r>
      <w:r>
        <w:br/>
      </w:r>
      <w:r>
        <w:rPr>
          <w:rStyle w:val="VerbatimChar"/>
        </w:rPr>
        <w:t xml:space="preserve">        </w:t>
      </w:r>
      <w:r>
        <w:br/>
      </w:r>
      <w:r>
        <w:rPr>
          <w:rStyle w:val="VerbatimChar"/>
        </w:rPr>
        <w:t xml:space="preserve">        shOne.SmartRowSet oneRowDict</w:t>
      </w:r>
      <w:r>
        <w:br/>
      </w:r>
      <w:r>
        <w:rPr>
          <w:rStyle w:val="VerbatimChar"/>
        </w:rPr>
        <w:t xml:space="preserve">    Next: Exit Sub</w:t>
      </w:r>
      <w:r>
        <w:br/>
      </w:r>
      <w:r>
        <w:br/>
      </w:r>
      <w:r>
        <w:rPr>
          <w:rStyle w:val="VerbatimChar"/>
        </w:rPr>
        <w:t xml:space="preserve">errHandler: shOne.RaiseError Err.Number, ProcNm, Err.Description</w:t>
      </w:r>
      <w:r>
        <w:br/>
      </w:r>
      <w:r>
        <w:rPr>
          <w:rStyle w:val="VerbatimChar"/>
        </w:rPr>
        <w:t xml:space="preserve">End Sub</w:t>
      </w:r>
      <w:r>
        <w:br/>
      </w:r>
      <w:r>
        <w:br/>
      </w:r>
      <w:r>
        <w:rPr>
          <w:rStyle w:val="VerbatimChar"/>
        </w:rPr>
        <w:t xml:space="preserve">' === Helpers ===</w:t>
      </w:r>
      <w:r>
        <w:br/>
      </w:r>
      <w:r>
        <w:rPr>
          <w:rStyle w:val="VerbatimChar"/>
        </w:rPr>
        <w:t xml:space="preserve">Private Function Nz(val): Nz = IIf(IsNumeric(val), val, 0): End Function</w:t>
      </w:r>
    </w:p>
    <w:p>
      <w:pPr>
        <w:pStyle w:val="FirstParagraph"/>
      </w:pPr>
      <w:r>
        <w:t xml:space="preserve">❌</w:t>
      </w:r>
      <w:r>
        <w:t xml:space="preserve"> </w:t>
      </w:r>
      <w:r>
        <w:rPr>
          <w:b/>
          <w:bCs/>
        </w:rPr>
        <w:t xml:space="preserve">FULL BAD EXAMPLE</w:t>
      </w:r>
    </w:p>
    <w:p>
      <w:pPr>
        <w:pStyle w:val="SourceCode"/>
      </w:pPr>
      <w:r>
        <w:rPr>
          <w:rStyle w:val="VerbatimChar"/>
        </w:rPr>
        <w:t xml:space="preserve">Option Explicit</w:t>
      </w:r>
      <w:r>
        <w:br/>
      </w:r>
      <w:r>
        <w:rPr>
          <w:rStyle w:val="VerbatimChar"/>
        </w:rPr>
        <w:t xml:space="preserve">Sub ExampleProcedure()</w:t>
      </w:r>
      <w:r>
        <w:br/>
      </w:r>
      <w:r>
        <w:rPr>
          <w:rStyle w:val="VerbatimChar"/>
        </w:rPr>
        <w:t xml:space="preserve">    Dim ProcNm$: ProcNm = "ExampleProcedure": On Error GoTo errHandler</w:t>
      </w:r>
      <w:r>
        <w:br/>
      </w:r>
      <w:r>
        <w:rPr>
          <w:rStyle w:val="VerbatimChar"/>
        </w:rPr>
        <w:t xml:space="preserve">    Dim shOne As New MXG_Sheet, oneRowDict As Object, oneRowNbr As Long, shTwo As New MXG_Sheet, twoLuMeta, twoRows As Object, twoRowNbr As Long</w:t>
      </w:r>
      <w:r>
        <w:br/>
      </w:r>
      <w:r>
        <w:br/>
      </w:r>
      <w:r>
        <w:rPr>
          <w:rStyle w:val="VerbatimChar"/>
        </w:rPr>
        <w:t xml:space="preserve">    shOne.Initialize "Sheet1", 1: shTwo.Initialize "Sheet2", 1</w:t>
      </w:r>
      <w:r>
        <w:br/>
      </w:r>
      <w:r>
        <w:rPr>
          <w:rStyle w:val="VerbatimChar"/>
        </w:rPr>
        <w:t xml:space="preserve">    shTwo.SmartLookup twoLuMeta, "ID", "Value"</w:t>
      </w:r>
      <w:r>
        <w:br/>
      </w:r>
      <w:r>
        <w:br/>
      </w:r>
      <w:r>
        <w:rPr>
          <w:rStyle w:val="VerbatimChar"/>
        </w:rPr>
        <w:t xml:space="preserve">    For Each oneRowNbr In shOne.DataBodyRangeX.Rows</w:t>
      </w:r>
      <w:r>
        <w:br/>
      </w:r>
      <w:r>
        <w:rPr>
          <w:rStyle w:val="VerbatimChar"/>
        </w:rPr>
        <w:t xml:space="preserve">        Set oneRowDict = shOne.SmartRowGet(oneRowNbr.Row): Set twoRows = shTwo.SmartLookupRows(twoLuMeta, oneRowDict("ID"))</w:t>
      </w:r>
      <w:r>
        <w:br/>
      </w:r>
      <w:r>
        <w:rPr>
          <w:rStyle w:val="VerbatimChar"/>
        </w:rPr>
        <w:t xml:space="preserve">        For Each twoRowNbr In twoRows: oneRowDict("Value") = shTwo.SmartLookupValues(twoLuMeta, twoRowNbr, "Value"): Next</w:t>
      </w:r>
      <w:r>
        <w:br/>
      </w:r>
      <w:r>
        <w:rPr>
          <w:rStyle w:val="VerbatimChar"/>
        </w:rPr>
        <w:t xml:space="preserve">        shOne.SmartRowSet oneRowDict</w:t>
      </w:r>
      <w:r>
        <w:br/>
      </w:r>
      <w:r>
        <w:rPr>
          <w:rStyle w:val="VerbatimChar"/>
        </w:rPr>
        <w:t xml:space="preserve">    Next: Exit Sub</w:t>
      </w:r>
      <w:r>
        <w:br/>
      </w:r>
      <w:r>
        <w:br/>
      </w:r>
      <w:r>
        <w:rPr>
          <w:rStyle w:val="VerbatimChar"/>
        </w:rPr>
        <w:t xml:space="preserve">errHandler: shOne.RaiseError Err.Number, ProcNm, Err.Description</w:t>
      </w:r>
      <w:r>
        <w:br/>
      </w:r>
      <w:r>
        <w:rPr>
          <w:rStyle w:val="VerbatimChar"/>
        </w:rPr>
        <w:t xml:space="preserve">End Sub</w:t>
      </w:r>
      <w:r>
        <w:br/>
      </w:r>
      <w:r>
        <w:br/>
      </w:r>
      <w:r>
        <w:rPr>
          <w:rStyle w:val="VerbatimChar"/>
        </w:rPr>
        <w:t xml:space="preserve">Private Function Nz(val)</w:t>
      </w:r>
      <w:r>
        <w:br/>
      </w:r>
      <w:r>
        <w:rPr>
          <w:rStyle w:val="VerbatimChar"/>
        </w:rPr>
        <w:t xml:space="preserve">    Nz = IIf(IsNumeric(val), val, 0)</w:t>
      </w:r>
      <w:r>
        <w:br/>
      </w:r>
      <w:r>
        <w:rPr>
          <w:rStyle w:val="VerbatimChar"/>
        </w:rPr>
        <w:t xml:space="preserve">End Function</w:t>
      </w:r>
    </w:p>
    <w:p>
      <w:pPr>
        <w:pStyle w:val="FirstParagraph"/>
      </w:pPr>
      <w:r>
        <w:t xml:space="preserve">✅</w:t>
      </w:r>
      <w:r>
        <w:t xml:space="preserve"> </w:t>
      </w:r>
      <w:r>
        <w:rPr>
          <w:b/>
          <w:bCs/>
        </w:rPr>
        <w:t xml:space="preserve">Conclusion:</w:t>
      </w:r>
      <w:r>
        <w:t xml:space="preserve"> </w:t>
      </w:r>
      <w:r>
        <w:t xml:space="preserve">This style must be enforced for all condensed macros, regardless of user level. No exceptions unless explicitly requested. When in doubt: clarity beats compression.</w:t>
      </w:r>
    </w:p>
    <w:tbl>
      <w:tblPr>
        <w:tblStyle w:val="Table"/>
        <w:tblW w:type="pct" w:w="278"/>
        <w:tblLayout w:type="fixed"/>
        <w:tblLook w:firstRow="0" w:lastRow="0" w:firstColumn="0" w:lastColumn="0" w:noHBand="0" w:noVBand="0" w:val="0000"/>
      </w:tblPr>
      <w:tblGrid>
        <w:gridCol w:w="440"/>
      </w:tblGrid>
      <w:tr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t xml:space="preserve">## APPENDIX E: Lessons Learned</w:t>
            </w:r>
          </w:p>
        </w:tc>
      </w:tr>
    </w:tbl>
    <w:p>
      <w:pPr>
        <w:pStyle w:val="BodyText"/>
      </w:pPr>
      <w:r>
        <w:rPr>
          <w:b/>
          <w:bCs/>
        </w:rPr>
        <w:t xml:space="preserve">Purpose:</w:t>
      </w:r>
      <w:r>
        <w:br/>
      </w:r>
      <w:r>
        <w:t xml:space="preserve">At the end of every automation session, AI must conduct a Lessons Learned review with the user.</w:t>
      </w:r>
      <w:r>
        <w:br/>
      </w:r>
      <w:r>
        <w:t xml:space="preserve">Lessons 1 through 8 are AI’s self-evaluation — marked pass or fail.</w:t>
      </w:r>
      <w:r>
        <w:br/>
      </w:r>
      <w:r>
        <w:t xml:space="preserve">Lesson 9 requires direct user feedback.</w:t>
      </w:r>
      <w:r>
        <w:br/>
      </w:r>
      <w:r>
        <w:t xml:space="preserve">All lessons are open for discussion and must be remembered to reinforce consistent behavior in future sessions.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🗂️</w:t>
      </w:r>
      <w:r>
        <w:t xml:space="preserve"> </w:t>
      </w:r>
      <w:r>
        <w:rPr>
          <w:b/>
          <w:bCs/>
        </w:rPr>
        <w:t xml:space="preserve">1️⃣ Startup Protocol — Experience Level</w:t>
      </w:r>
      <w:r>
        <w:br/>
      </w:r>
      <w:r>
        <w:t xml:space="preserve">- 🟢 Did AI ask for the user’s development experience level?</w:t>
      </w:r>
      <w:r>
        <w:br/>
      </w:r>
      <w:r>
        <w:t xml:space="preserve">- 🟢 Did AI repeat the level back, confirm the style commitment, and default to Mid-Level if unspecified?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📝</w:t>
      </w:r>
      <w:r>
        <w:t xml:space="preserve"> </w:t>
      </w:r>
      <w:r>
        <w:rPr>
          <w:b/>
          <w:bCs/>
        </w:rPr>
        <w:t xml:space="preserve">2️⃣ Agile Story — Confirmation</w:t>
      </w:r>
      <w:r>
        <w:br/>
      </w:r>
      <w:r>
        <w:t xml:space="preserve">- 🟢 Did AI repeat the full agile-style story in the format:</w:t>
      </w:r>
      <w:r>
        <w:br/>
      </w:r>
      <w:r>
        <w:t xml:space="preserve">“As a [role], I want to [goal], so that I can [outcome]”?</w:t>
      </w:r>
      <w:r>
        <w:br/>
      </w:r>
      <w:r>
        <w:t xml:space="preserve">- 🟢 Did AI confirm with the user that the story aligns with the intended goal?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📄</w:t>
      </w:r>
      <w:r>
        <w:t xml:space="preserve"> </w:t>
      </w:r>
      <w:r>
        <w:rPr>
          <w:b/>
          <w:bCs/>
        </w:rPr>
        <w:t xml:space="preserve">3️⃣ FROM — Sheet Roles</w:t>
      </w:r>
      <w:r>
        <w:br/>
      </w:r>
      <w:r>
        <w:t xml:space="preserve">- 🟢 Did AI ask for and capture the Primary Sheet, Secondary Sheet(s), join key(s), and header row numbers?</w:t>
      </w:r>
      <w:r>
        <w:br/>
      </w:r>
      <w:r>
        <w:t xml:space="preserve">- 🟢 Did AI repeat these details back to the user?</w:t>
      </w:r>
      <w:r>
        <w:br/>
      </w:r>
      <w:r>
        <w:t xml:space="preserve">- 🟢 Did AI wait for explicit confirmation from the user before proceeding?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🔍</w:t>
      </w:r>
      <w:r>
        <w:t xml:space="preserve"> </w:t>
      </w:r>
      <w:r>
        <w:rPr>
          <w:b/>
          <w:bCs/>
        </w:rPr>
        <w:t xml:space="preserve">4️⃣ WHERE / JOIN — Row Selection and Fallback Strategy</w:t>
      </w:r>
      <w:r>
        <w:br/>
      </w:r>
      <w:r>
        <w:t xml:space="preserve">- 🟢 Did AI confirm the row selection strategy (e.g., SmartFilter, SmartLookup, DataBodyRangeX)?</w:t>
      </w:r>
      <w:r>
        <w:br/>
      </w:r>
      <w:r>
        <w:t xml:space="preserve">- 🟢 Did AI prompt the user with:</w:t>
      </w:r>
      <w:r>
        <w:br/>
      </w:r>
      <w:r>
        <w:t xml:space="preserve">“What if no matches are found? Should the process skip, set values to zero, or raise an error?”</w:t>
      </w:r>
      <w:r>
        <w:br/>
      </w:r>
      <w:r>
        <w:t xml:space="preserve">- 🟢 Did AI wait for the user to confirm the fallback choice before generating any code?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🗒️</w:t>
      </w:r>
      <w:r>
        <w:t xml:space="preserve"> </w:t>
      </w:r>
      <w:r>
        <w:rPr>
          <w:b/>
          <w:bCs/>
        </w:rPr>
        <w:t xml:space="preserve">5️⃣ INTO — Writeback Strategy</w:t>
      </w:r>
      <w:r>
        <w:br/>
      </w:r>
      <w:r>
        <w:t xml:space="preserve">- 🟢 Did AI confirm what fields will be written or updated?</w:t>
      </w:r>
      <w:r>
        <w:br/>
      </w:r>
      <w:r>
        <w:t xml:space="preserve">- 🟢 Did AI clarify whether the behavior is update-only, append, or sync?</w:t>
      </w:r>
      <w:r>
        <w:br/>
      </w:r>
      <w:r>
        <w:t xml:space="preserve">- 🟢 Did AI confirm any formatting or post-processing logic required?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🏷️</w:t>
      </w:r>
      <w:r>
        <w:t xml:space="preserve"> </w:t>
      </w:r>
      <w:r>
        <w:rPr>
          <w:b/>
          <w:bCs/>
        </w:rPr>
        <w:t xml:space="preserve">6️⃣ Story-Aware Header Preview</w:t>
      </w:r>
      <w:r>
        <w:br/>
      </w:r>
      <w:r>
        <w:t xml:space="preserve">- 🟢 Did AI present the complete HeaderTemplate_StoryCondensed to the user before generating code?</w:t>
      </w:r>
      <w:r>
        <w:br/>
      </w:r>
      <w:r>
        <w:t xml:space="preserve">- 🟢 Did AI explicitly request user sign-off on the header and story alignment?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🛑</w:t>
      </w:r>
      <w:r>
        <w:t xml:space="preserve"> </w:t>
      </w:r>
      <w:r>
        <w:rPr>
          <w:b/>
          <w:bCs/>
        </w:rPr>
        <w:t xml:space="preserve">7️⃣ WAIT FOR GO — No Automatic Code Generation</w:t>
      </w:r>
      <w:r>
        <w:br/>
      </w:r>
      <w:r>
        <w:t xml:space="preserve">- 🟢 Did AI stop and wait for the user’s explicit “GO” before generating any macro or module?</w:t>
      </w:r>
      <w:r>
        <w:br/>
      </w:r>
      <w:r>
        <w:t xml:space="preserve">- 🟢 If the user requested a condensed or alternative version, did AI pause to confirm the new structure before rewriting?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🔒</w:t>
      </w:r>
      <w:r>
        <w:t xml:space="preserve"> </w:t>
      </w:r>
      <w:r>
        <w:rPr>
          <w:b/>
          <w:bCs/>
        </w:rPr>
        <w:t xml:space="preserve">8️⃣ Output Contract Compliance</w:t>
      </w:r>
      <w:r>
        <w:br/>
      </w:r>
      <w:r>
        <w:t xml:space="preserve">- 🟢 Does the final output code:</w:t>
      </w:r>
      <w:r>
        <w:t xml:space="preserve"> </w:t>
      </w:r>
      <w:r>
        <w:t xml:space="preserve">- Use RaiseError (never Err.Raise)?</w:t>
      </w:r>
      <w:r>
        <w:br/>
      </w:r>
      <w:r>
        <w:t xml:space="preserve">- Initialize each worksheet explicitly using</w:t>
      </w:r>
      <w:r>
        <w:t xml:space="preserve"> </w:t>
      </w:r>
      <w:r>
        <w:rPr>
          <w:rStyle w:val="VerbatimChar"/>
        </w:rPr>
        <w:t xml:space="preserve">.Initialize</w:t>
      </w:r>
      <w:r>
        <w:t xml:space="preserve">?</w:t>
      </w:r>
      <w:r>
        <w:br/>
      </w:r>
      <w:r>
        <w:t xml:space="preserve">- Use sheet-scoped variable naming with clear aliases (e.g., shBdt, shTc)?</w:t>
      </w:r>
      <w:r>
        <w:br/>
      </w:r>
      <w:r>
        <w:t xml:space="preserve">- Use Variant type for For Each loop variables over Collections?</w:t>
      </w:r>
      <w:r>
        <w:br/>
      </w:r>
      <w:r>
        <w:t xml:space="preserve">- 🟢 If the user requested a condensed version:</w:t>
      </w:r>
      <w:r>
        <w:t xml:space="preserve"> </w:t>
      </w:r>
      <w:r>
        <w:t xml:space="preserve">- Were comments combined or tightened logically — was full context retained?</w:t>
      </w:r>
      <w:r>
        <w:br/>
      </w:r>
      <w:r>
        <w:t xml:space="preserve">- Was “:” used to combine compatible logic under 120 characters per line?</w:t>
      </w:r>
      <w:r>
        <w:br/>
      </w:r>
      <w:r>
        <w:t xml:space="preserve">- Were helper functions like</w:t>
      </w:r>
      <w:r>
        <w:t xml:space="preserve"> </w:t>
      </w:r>
      <w:r>
        <w:rPr>
          <w:rStyle w:val="VerbatimChar"/>
        </w:rPr>
        <w:t xml:space="preserve">Nz()</w:t>
      </w:r>
      <w:r>
        <w:t xml:space="preserve"> </w:t>
      </w:r>
      <w:r>
        <w:t xml:space="preserve">included inline as needed?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🔒</w:t>
      </w:r>
      <w:r>
        <w:t xml:space="preserve"> </w:t>
      </w:r>
      <w:r>
        <w:rPr>
          <w:b/>
          <w:bCs/>
        </w:rPr>
        <w:t xml:space="preserve">9️⃣ Final Checkpoint — User Feedback</w:t>
      </w:r>
      <w:r>
        <w:br/>
      </w:r>
      <w:r>
        <w:t xml:space="preserve">- 🟢 AI must explicitly ask the user:</w:t>
      </w:r>
      <w:r>
        <w:br/>
      </w:r>
      <w:r>
        <w:t xml:space="preserve">“Is there anything you’d like improved? That includes code, clarity, style, structure, or reusability.”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🧭</w:t>
      </w:r>
      <w:r>
        <w:t xml:space="preserve"> </w:t>
      </w:r>
      <w:r>
        <w:rPr>
          <w:b/>
          <w:bCs/>
        </w:rPr>
        <w:t xml:space="preserve">If any Lessons Learned item is not met:</w:t>
      </w:r>
      <w:r>
        <w:br/>
      </w:r>
      <w:r>
        <w:t xml:space="preserve">- AI must flag the gap immediately</w:t>
      </w:r>
      <w:r>
        <w:br/>
      </w:r>
      <w:r>
        <w:t xml:space="preserve">- Discuss it directly with the user</w:t>
      </w:r>
      <w:r>
        <w:br/>
      </w:r>
      <w:r>
        <w:t xml:space="preserve">- Integrate the correction or feedback into future sessions</w:t>
      </w:r>
    </w:p>
    <w:bookmarkEnd w:id="147"/>
    <w:bookmarkEnd w:id="148"/>
    <w:sectPr w:rsidR="00A238EF" w:rsidRPr="00692299" w:rsidSect="00F00EB3">
      <w:pgSz w:h="12240" w:orient="landscape" w:w="15840"/>
      <w:pgMar w:bottom="720" w:footer="720" w:gutter="0" w:header="720" w:left="720" w:right="720" w:top="72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52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366"/>
    <w:rsid w:val="000133EB"/>
    <w:rsid w:val="001917E8"/>
    <w:rsid w:val="001E1D90"/>
    <w:rsid w:val="002B5EDC"/>
    <w:rsid w:val="00483560"/>
    <w:rsid w:val="005F7FC1"/>
    <w:rsid w:val="00613876"/>
    <w:rsid w:val="00692299"/>
    <w:rsid w:val="007332E0"/>
    <w:rsid w:val="00747F42"/>
    <w:rsid w:val="007C2E1F"/>
    <w:rsid w:val="0085073E"/>
    <w:rsid w:val="00866786"/>
    <w:rsid w:val="00902F03"/>
    <w:rsid w:val="009158CC"/>
    <w:rsid w:val="009339FF"/>
    <w:rsid w:val="009E79F6"/>
    <w:rsid w:val="00A238EF"/>
    <w:rsid w:val="00AB080A"/>
    <w:rsid w:val="00AF304D"/>
    <w:rsid w:val="00B16310"/>
    <w:rsid w:val="00B65E02"/>
    <w:rsid w:val="00BE4366"/>
    <w:rsid w:val="00C07819"/>
    <w:rsid w:val="00C876B8"/>
    <w:rsid w:val="00CB26C0"/>
    <w:rsid w:val="00D275A6"/>
    <w:rsid w:val="00D71097"/>
    <w:rsid w:val="00DA4CAE"/>
    <w:rsid w:val="00DB2861"/>
    <w:rsid w:val="00EB3D4A"/>
    <w:rsid w:val="00F00EB3"/>
    <w:rsid w:val="00F8026A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2"/>
        <w:szCs w:val="22"/>
        <w:lang w:bidi="ar-SA" w:eastAsia="en-US" w:val="en-US"/>
        <w14:ligatures w14:val="standardContextual"/>
      </w:rPr>
    </w:rPrDefault>
    <w:pPrDefault>
      <w:pPr>
        <w:spacing w:after="160" w:line="259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BE4366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Normal"/>
    <w:link w:val="Heading2Char"/>
    <w:uiPriority w:val="9"/>
    <w:unhideWhenUsed/>
    <w:qFormat/>
    <w:rsid w:val="00BE4366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Normal"/>
    <w:link w:val="Heading3Char"/>
    <w:uiPriority w:val="9"/>
    <w:unhideWhenUsed/>
    <w:qFormat/>
    <w:rsid w:val="00BE4366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unhideWhenUsed/>
    <w:qFormat/>
    <w:rsid w:val="00BE4366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E4366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E4366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E4366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E4366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E4366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E4366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BE4366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BE4366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rsid w:val="00BE4366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E4366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E4366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E4366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E4366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E4366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E4366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E4366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E4366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E4366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E4366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E4366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E4366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E4366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E4366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E4366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E4366"/>
    <w:rPr>
      <w:b/>
      <w:bCs/>
      <w:smallCaps/>
      <w:color w:themeColor="accent1" w:themeShade="BF" w:val="0F4761"/>
      <w:spacing w:val="5"/>
    </w:rPr>
  </w:style>
  <w:style w:customStyle="1" w:styleId="SourceCode" w:type="paragraph">
    <w:name w:val="Source Code"/>
    <w:qFormat/>
    <w:rsid w:val="001E1D90"/>
    <w:pPr>
      <w:pBdr>
        <w:top w:color="auto" w:shadow="1" w:space="1" w:sz="4" w:val="single"/>
        <w:left w:color="auto" w:shadow="1" w:space="4" w:sz="4" w:val="single"/>
        <w:bottom w:color="auto" w:shadow="1" w:space="1" w:sz="4" w:val="single"/>
        <w:right w:color="auto" w:shadow="1" w:space="4" w:sz="4" w:val="single"/>
      </w:pBdr>
    </w:pPr>
    <w:rPr>
      <w:color w:themeColor="accent6" w:themeShade="80" w:val="275317"/>
      <w:sz w:val="18"/>
    </w:rPr>
  </w:style>
  <w:style w:customStyle="1" w:styleId="VerbatimChar" w:type="character">
    <w:name w:val="Verbatim Char"/>
    <w:basedOn w:val="DefaultParagraphFont"/>
    <w:uiPriority w:val="1"/>
    <w:qFormat/>
    <w:rsid w:val="00EB3D4A"/>
    <w:rPr>
      <w:rFonts w:ascii="Courier New" w:hAnsi="Courier New"/>
      <w:b w:val="0"/>
      <w:color w:val="595959"/>
      <w:sz w:val="18"/>
    </w:rPr>
  </w:style>
  <w:style w:type="character" w:customStyle="1" w:styleId="KeywordTok">
    <w:name w:val="KeywordTok"/>
    <w:basedOn w:val="VerbatimChar"/>
    <w:rPr>
      <w:b/>
    </w:rPr>
  </w:style>
  <w:style w:type="character" w:customStyle="1" w:styleId="DataTypeTok">
    <w:name w:val="DataTypeTok"/>
    <w:basedOn w:val="VerbatimChar"/>
    <w:rPr>
      <w:u/>
    </w:rPr>
  </w:style>
  <w:style w:type="character" w:customStyle="1" w:styleId="DecValTok">
    <w:name w:val="DecValTok"/>
    <w:basedOn w:val="VerbatimChar"/>
    <w:rPr/>
  </w:style>
  <w:style w:type="character" w:customStyle="1" w:styleId="BaseNTok">
    <w:name w:val="BaseNTok"/>
    <w:basedOn w:val="VerbatimChar"/>
    <w:rPr/>
  </w:style>
  <w:style w:type="character" w:customStyle="1" w:styleId="FloatTok">
    <w:name w:val="FloatTok"/>
    <w:basedOn w:val="VerbatimChar"/>
    <w:rPr/>
  </w:style>
  <w:style w:type="character" w:customStyle="1" w:styleId="ConstantTok">
    <w:name w:val="ConstantTok"/>
    <w:basedOn w:val="VerbatimChar"/>
    <w:rPr/>
  </w:style>
  <w:style w:type="character" w:customStyle="1" w:styleId="CharTok">
    <w:name w:val="CharTok"/>
    <w:basedOn w:val="VerbatimChar"/>
    <w:rPr/>
  </w:style>
  <w:style w:type="character" w:customStyle="1" w:styleId="SpecialCharTok">
    <w:name w:val="SpecialCharTok"/>
    <w:basedOn w:val="VerbatimChar"/>
    <w:rPr/>
  </w:style>
  <w:style w:type="character" w:customStyle="1" w:styleId="StringTok">
    <w:name w:val="StringTok"/>
    <w:basedOn w:val="VerbatimChar"/>
    <w:rPr/>
  </w:style>
  <w:style w:type="character" w:customStyle="1" w:styleId="VerbatimStringTok">
    <w:name w:val="VerbatimStringTok"/>
    <w:basedOn w:val="VerbatimChar"/>
    <w:rPr/>
  </w:style>
  <w:style w:type="character" w:customStyle="1" w:styleId="SpecialStringTok">
    <w:name w:val="SpecialStringTok"/>
    <w:basedOn w:val="VerbatimChar"/>
    <w:rPr/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i/>
    </w:rPr>
  </w:style>
  <w:style w:type="character" w:customStyle="1" w:styleId="DocumentationTok">
    <w:name w:val="DocumentationTok"/>
    <w:basedOn w:val="VerbatimChar"/>
    <w:rPr>
      <w:i/>
    </w:rPr>
  </w:style>
  <w:style w:type="character" w:customStyle="1" w:styleId="AnnotationTok">
    <w:name w:val="AnnotationTok"/>
    <w:basedOn w:val="VerbatimChar"/>
    <w:rPr>
      <w:i/>
    </w:rPr>
  </w:style>
  <w:style w:type="character" w:customStyle="1" w:styleId="CommentVarTok">
    <w:name w:val="CommentVarTok"/>
    <w:basedOn w:val="VerbatimChar"/>
    <w:rPr>
      <w:i/>
    </w:rPr>
  </w:style>
  <w:style w:type="character" w:customStyle="1" w:styleId="OtherTok">
    <w:name w:val="OtherTok"/>
    <w:basedOn w:val="VerbatimChar"/>
    <w:rPr/>
  </w:style>
  <w:style w:type="character" w:customStyle="1" w:styleId="FunctionTok">
    <w:name w:val="FunctionTok"/>
    <w:basedOn w:val="VerbatimChar"/>
    <w:rPr/>
  </w:style>
  <w:style w:type="character" w:customStyle="1" w:styleId="VariableTok">
    <w:name w:val="VariableTok"/>
    <w:basedOn w:val="VerbatimChar"/>
    <w:rPr/>
  </w:style>
  <w:style w:type="character" w:customStyle="1" w:styleId="ControlFlowTok">
    <w:name w:val="ControlFlowTok"/>
    <w:basedOn w:val="VerbatimChar"/>
    <w:rPr>
      <w:b/>
    </w:rPr>
  </w:style>
  <w:style w:type="character" w:customStyle="1" w:styleId="OperatorTok">
    <w:name w:val="OperatorTok"/>
    <w:basedOn w:val="VerbatimChar"/>
    <w:rPr/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b/>
    </w:rPr>
  </w:style>
  <w:style w:type="character" w:customStyle="1" w:styleId="AttributeTok">
    <w:name w:val="AttributeTok"/>
    <w:basedOn w:val="VerbatimChar"/>
    <w:rPr/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i/>
    </w:rPr>
  </w:style>
  <w:style w:type="character" w:customStyle="1" w:styleId="WarningTok">
    <w:name w:val="WarningTok"/>
    <w:basedOn w:val="VerbatimChar"/>
    <w:rPr>
      <w:i/>
    </w:rPr>
  </w:style>
  <w:style w:type="character" w:customStyle="1" w:styleId="AlertTok">
    <w:name w:val="AlertTok"/>
    <w:basedOn w:val="VerbatimChar"/>
    <w:rPr>
      <w:b/>
    </w:rPr>
  </w:style>
  <w:style w:type="character" w:customStyle="1" w:styleId="ErrorTok">
    <w:name w:val="ErrorTok"/>
    <w:basedOn w:val="VerbatimChar"/>
    <w:rPr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Relationship Type="http://schemas.openxmlformats.org/officeDocument/2006/relationships/hyperlink" Id="rId9" Target="https://www.myexcelgenie.com/mxg_sheet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9" Target="https://www.myexcelgenie.com/mxg_sheet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2025-07-13T18:42:25Z</dcterms:created>
  <dcterms:modified xsi:type="dcterms:W3CDTF">2025-07-13T18:42:25Z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